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711"/>
        <w:gridCol w:w="283"/>
        <w:gridCol w:w="567"/>
        <w:gridCol w:w="849"/>
        <w:gridCol w:w="2125"/>
        <w:gridCol w:w="1846"/>
        <w:gridCol w:w="708"/>
        <w:gridCol w:w="1171"/>
        <w:gridCol w:w="1134"/>
        <w:gridCol w:w="851"/>
        <w:gridCol w:w="1678"/>
        <w:gridCol w:w="23"/>
        <w:gridCol w:w="1670"/>
      </w:tblGrid>
      <w:tr w:rsidR="00161F56" w:rsidRPr="00161F56" w14:paraId="0E84C1AC" w14:textId="77777777" w:rsidTr="002330BE">
        <w:trPr>
          <w:trHeight w:val="982"/>
          <w:jc w:val="center"/>
        </w:trPr>
        <w:tc>
          <w:tcPr>
            <w:tcW w:w="1978" w:type="dxa"/>
            <w:shd w:val="clear" w:color="auto" w:fill="DAEEF3"/>
            <w:vAlign w:val="center"/>
          </w:tcPr>
          <w:p w14:paraId="0F3D9DEB" w14:textId="2C9312AC" w:rsidR="00537022" w:rsidRPr="00161F56" w:rsidRDefault="007F12D0" w:rsidP="001179F6">
            <w:pPr>
              <w:jc w:val="center"/>
              <w:rPr>
                <w:rFonts w:ascii="Calibri" w:hAnsi="Calibri"/>
                <w:b/>
                <w:sz w:val="32"/>
                <w:szCs w:val="32"/>
                <w:lang w:val="id-ID"/>
              </w:rPr>
            </w:pPr>
            <w:r w:rsidRPr="00161F56">
              <w:rPr>
                <w:noProof/>
              </w:rPr>
              <w:drawing>
                <wp:inline distT="0" distB="0" distL="0" distR="0" wp14:anchorId="3B48DABD" wp14:editId="5B88FBCB">
                  <wp:extent cx="724395" cy="81713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97" cy="83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3" w:type="dxa"/>
            <w:gridSpan w:val="11"/>
            <w:shd w:val="clear" w:color="auto" w:fill="DAEEF3"/>
            <w:vAlign w:val="center"/>
          </w:tcPr>
          <w:p w14:paraId="090203B8" w14:textId="20C645EA" w:rsidR="00757FDE" w:rsidRPr="00161F56" w:rsidRDefault="00757FDE" w:rsidP="003202A4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UNIVERSITAS HASANUDDIN</w:t>
            </w:r>
          </w:p>
          <w:p w14:paraId="4FC1CEF5" w14:textId="5963F722" w:rsidR="00757FDE" w:rsidRPr="00161F56" w:rsidRDefault="00422123" w:rsidP="003202A4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FAKULTAS TEKNIK</w:t>
            </w:r>
          </w:p>
          <w:p w14:paraId="7FA3D4EE" w14:textId="7CA14C42" w:rsidR="00537022" w:rsidRPr="00161F56" w:rsidRDefault="00422123" w:rsidP="003202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TEKNIK GEOLOGI</w:t>
            </w:r>
          </w:p>
        </w:tc>
        <w:tc>
          <w:tcPr>
            <w:tcW w:w="1693" w:type="dxa"/>
            <w:gridSpan w:val="2"/>
            <w:shd w:val="clear" w:color="auto" w:fill="DAEEF3"/>
            <w:vAlign w:val="center"/>
          </w:tcPr>
          <w:p w14:paraId="6D6C38B6" w14:textId="77777777" w:rsidR="00537022" w:rsidRPr="00161F56" w:rsidRDefault="00537022" w:rsidP="003202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Kode </w:t>
            </w: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Dokumen</w:t>
            </w:r>
            <w:proofErr w:type="spellEnd"/>
          </w:p>
          <w:p w14:paraId="72930DC9" w14:textId="616799F6" w:rsidR="005C530D" w:rsidRPr="00161F56" w:rsidRDefault="00B53DC6" w:rsidP="008D2D2F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SP-D611-58</w:t>
            </w:r>
          </w:p>
        </w:tc>
      </w:tr>
      <w:tr w:rsidR="00161F56" w:rsidRPr="00161F56" w14:paraId="0A1C6CDF" w14:textId="77777777" w:rsidTr="001C13E7">
        <w:trPr>
          <w:jc w:val="center"/>
        </w:trPr>
        <w:tc>
          <w:tcPr>
            <w:tcW w:w="15594" w:type="dxa"/>
            <w:gridSpan w:val="14"/>
            <w:shd w:val="clear" w:color="auto" w:fill="DAEEF3"/>
          </w:tcPr>
          <w:p w14:paraId="075CB1C4" w14:textId="225CF4DC" w:rsidR="00537022" w:rsidRPr="00161F56" w:rsidRDefault="00537022" w:rsidP="00EC19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RENCANA PEMBELAJARAN SEMESTER</w:t>
            </w:r>
          </w:p>
        </w:tc>
      </w:tr>
      <w:tr w:rsidR="00161F56" w:rsidRPr="00161F56" w14:paraId="7BCAAF88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D9D9D9" w:themeFill="background1" w:themeFillShade="D9"/>
          </w:tcPr>
          <w:p w14:paraId="16069B75" w14:textId="179D0949" w:rsidR="00537022" w:rsidRPr="00161F56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1F56">
              <w:rPr>
                <w:rFonts w:ascii="Calibri" w:hAnsi="Calibri"/>
                <w:b/>
                <w:sz w:val="22"/>
                <w:szCs w:val="22"/>
                <w:lang w:val="id-ID"/>
              </w:rPr>
              <w:t>MATA KULIAH</w:t>
            </w:r>
            <w:r w:rsidRPr="00161F56">
              <w:rPr>
                <w:rFonts w:ascii="Calibri" w:hAnsi="Calibri"/>
                <w:b/>
                <w:sz w:val="22"/>
                <w:szCs w:val="22"/>
              </w:rPr>
              <w:t xml:space="preserve"> (MK)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1686A548" w14:textId="77777777" w:rsidR="00537022" w:rsidRPr="00161F56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1F56">
              <w:rPr>
                <w:rFonts w:ascii="Calibri" w:hAnsi="Calibri"/>
                <w:b/>
                <w:sz w:val="22"/>
                <w:szCs w:val="22"/>
              </w:rPr>
              <w:t>KODE</w:t>
            </w:r>
          </w:p>
        </w:tc>
        <w:tc>
          <w:tcPr>
            <w:tcW w:w="3725" w:type="dxa"/>
            <w:gridSpan w:val="3"/>
            <w:shd w:val="clear" w:color="auto" w:fill="D9D9D9" w:themeFill="background1" w:themeFillShade="D9"/>
          </w:tcPr>
          <w:p w14:paraId="467F8376" w14:textId="77777777" w:rsidR="00537022" w:rsidRPr="00161F56" w:rsidRDefault="00537022" w:rsidP="00F97E67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161F56">
              <w:rPr>
                <w:rFonts w:ascii="Calibri" w:hAnsi="Calibri"/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24E32A93" w14:textId="72DC69BF" w:rsidR="00537022" w:rsidRPr="00161F56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1F56">
              <w:rPr>
                <w:rFonts w:ascii="Calibri" w:hAnsi="Calibri"/>
                <w:b/>
                <w:sz w:val="22"/>
                <w:szCs w:val="22"/>
                <w:lang w:val="id-ID"/>
              </w:rPr>
              <w:t>BOBOT</w:t>
            </w:r>
            <w:r w:rsidRPr="00161F56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r w:rsidR="00020C5F" w:rsidRPr="00161F56">
              <w:rPr>
                <w:rFonts w:ascii="Calibri" w:hAnsi="Calibri"/>
                <w:b/>
                <w:noProof/>
                <w:sz w:val="22"/>
                <w:szCs w:val="22"/>
              </w:rPr>
              <w:t>SKS</w:t>
            </w:r>
            <w:r w:rsidRPr="00161F56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9E501AD" w14:textId="77777777" w:rsidR="00537022" w:rsidRPr="00161F56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161F56">
              <w:rPr>
                <w:rFonts w:ascii="Calibri" w:hAnsi="Calibri"/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14:paraId="217E0D23" w14:textId="06BF74CA" w:rsidR="00537022" w:rsidRPr="00161F56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="Calibri" w:hAnsi="Calibri"/>
                <w:b/>
                <w:sz w:val="22"/>
                <w:szCs w:val="22"/>
              </w:rPr>
              <w:t>Tgl</w:t>
            </w:r>
            <w:proofErr w:type="spellEnd"/>
            <w:r w:rsidRPr="00161F5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61F56">
              <w:rPr>
                <w:rFonts w:ascii="Calibri" w:hAnsi="Calibri"/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161F56" w:rsidRPr="00161F56" w14:paraId="4106E1FB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auto"/>
            <w:vAlign w:val="center"/>
          </w:tcPr>
          <w:p w14:paraId="29BD00F9" w14:textId="5F3A8F58" w:rsidR="00D8412B" w:rsidRPr="00161F56" w:rsidRDefault="00B53DC6" w:rsidP="00D8412B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Petrogenesis Batuan Magmatik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2DB2101" w14:textId="57E9AF8E" w:rsidR="00D8412B" w:rsidRPr="00161F56" w:rsidRDefault="00B53DC6" w:rsidP="00D841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1F56">
              <w:rPr>
                <w:rFonts w:ascii="Calibri" w:hAnsi="Calibri" w:cs="Calibri"/>
                <w:sz w:val="22"/>
                <w:szCs w:val="22"/>
              </w:rPr>
              <w:t>21D06133302</w:t>
            </w:r>
          </w:p>
        </w:tc>
        <w:tc>
          <w:tcPr>
            <w:tcW w:w="3725" w:type="dxa"/>
            <w:gridSpan w:val="3"/>
            <w:shd w:val="clear" w:color="auto" w:fill="auto"/>
            <w:vAlign w:val="center"/>
          </w:tcPr>
          <w:p w14:paraId="3B8E0751" w14:textId="751EA954" w:rsidR="00D8412B" w:rsidRPr="00161F56" w:rsidRDefault="00B53DC6" w:rsidP="00D8412B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61F56">
              <w:rPr>
                <w:rFonts w:ascii="Calibri" w:hAnsi="Calibri"/>
                <w:sz w:val="22"/>
                <w:szCs w:val="22"/>
              </w:rPr>
              <w:t>Ilmu</w:t>
            </w:r>
            <w:proofErr w:type="spellEnd"/>
            <w:r w:rsidRPr="00161F56">
              <w:rPr>
                <w:rFonts w:ascii="Calibri" w:hAnsi="Calibri"/>
                <w:sz w:val="22"/>
                <w:szCs w:val="22"/>
              </w:rPr>
              <w:t xml:space="preserve"> dan </w:t>
            </w:r>
            <w:proofErr w:type="spellStart"/>
            <w:r w:rsidRPr="00161F56">
              <w:rPr>
                <w:rFonts w:ascii="Calibri" w:hAnsi="Calibri"/>
                <w:sz w:val="22"/>
                <w:szCs w:val="22"/>
              </w:rPr>
              <w:t>Teknologi</w:t>
            </w:r>
            <w:proofErr w:type="spellEnd"/>
            <w:r w:rsidRPr="00161F5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Fonts w:ascii="Calibri" w:hAnsi="Calibri"/>
                <w:sz w:val="22"/>
                <w:szCs w:val="22"/>
              </w:rPr>
              <w:t>Rekayasa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2BB941A" w14:textId="79C5E891" w:rsidR="00D8412B" w:rsidRPr="00161F56" w:rsidRDefault="00D8412B" w:rsidP="00D841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1F56">
              <w:rPr>
                <w:rFonts w:ascii="Calibri" w:hAnsi="Calibri"/>
                <w:b/>
                <w:sz w:val="22"/>
                <w:szCs w:val="22"/>
                <w:lang w:val="id-ID"/>
              </w:rPr>
              <w:t>T</w:t>
            </w:r>
            <w:r w:rsidRPr="00161F56">
              <w:rPr>
                <w:rFonts w:ascii="Calibri" w:hAnsi="Calibri"/>
                <w:b/>
                <w:sz w:val="22"/>
                <w:szCs w:val="22"/>
              </w:rPr>
              <w:t>=</w:t>
            </w:r>
            <w:r w:rsidR="007A3149" w:rsidRPr="00161F56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012D95F2" w14:textId="5777A812" w:rsidR="00D8412B" w:rsidRPr="00161F56" w:rsidRDefault="00D8412B" w:rsidP="00D841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1F56">
              <w:rPr>
                <w:rFonts w:ascii="Calibri" w:hAnsi="Calibri"/>
                <w:b/>
                <w:sz w:val="22"/>
                <w:szCs w:val="22"/>
              </w:rPr>
              <w:t>P=1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CDE18FD" w14:textId="7EFA77C4" w:rsidR="00D8412B" w:rsidRPr="00161F56" w:rsidRDefault="004A0261" w:rsidP="00D841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61F56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r w:rsidR="00B53DC6" w:rsidRPr="00161F56">
              <w:rPr>
                <w:rFonts w:ascii="Calibri" w:hAnsi="Calibri"/>
                <w:b/>
                <w:bCs/>
                <w:sz w:val="22"/>
                <w:szCs w:val="22"/>
              </w:rPr>
              <w:t xml:space="preserve"> &amp; 6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F7184F7" w14:textId="289CC8B3" w:rsidR="00D8412B" w:rsidRPr="00161F56" w:rsidRDefault="00AA47A7" w:rsidP="00D8412B">
            <w:pPr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noProof/>
              </w:rPr>
              <w:t>Juni</w:t>
            </w:r>
            <w:r w:rsidR="007A3149" w:rsidRPr="00161F56">
              <w:rPr>
                <w:rFonts w:asciiTheme="minorHAnsi" w:hAnsiTheme="minorHAnsi" w:cstheme="minorHAnsi"/>
                <w:noProof/>
              </w:rPr>
              <w:t xml:space="preserve"> 202</w:t>
            </w:r>
            <w:r w:rsidR="00CC52B0" w:rsidRPr="00161F56">
              <w:rPr>
                <w:rFonts w:asciiTheme="minorHAnsi" w:hAnsiTheme="minorHAnsi" w:cstheme="minorHAnsi"/>
                <w:noProof/>
              </w:rPr>
              <w:t>3</w:t>
            </w:r>
          </w:p>
        </w:tc>
      </w:tr>
      <w:tr w:rsidR="00161F56" w:rsidRPr="00161F56" w14:paraId="12717109" w14:textId="77777777" w:rsidTr="00ED3002">
        <w:trPr>
          <w:jc w:val="center"/>
        </w:trPr>
        <w:tc>
          <w:tcPr>
            <w:tcW w:w="4388" w:type="dxa"/>
            <w:gridSpan w:val="5"/>
            <w:vMerge w:val="restart"/>
            <w:shd w:val="clear" w:color="auto" w:fill="auto"/>
            <w:vAlign w:val="center"/>
          </w:tcPr>
          <w:p w14:paraId="2605202A" w14:textId="77777777" w:rsidR="00537022" w:rsidRPr="00161F56" w:rsidRDefault="00537022" w:rsidP="004315FB">
            <w:pPr>
              <w:rPr>
                <w:rFonts w:ascii="Calibri" w:hAnsi="Calibri"/>
                <w:b/>
                <w:sz w:val="22"/>
                <w:szCs w:val="22"/>
              </w:rPr>
            </w:pPr>
            <w:r w:rsidRPr="00161F56">
              <w:rPr>
                <w:rFonts w:ascii="Calibri" w:hAnsi="Calibri"/>
                <w:b/>
                <w:sz w:val="22"/>
                <w:szCs w:val="22"/>
              </w:rPr>
              <w:t>OTORISASI</w:t>
            </w:r>
          </w:p>
          <w:p w14:paraId="0625E0C9" w14:textId="066B79BB" w:rsidR="007E518B" w:rsidRPr="00161F56" w:rsidRDefault="007E518B" w:rsidP="004315FB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</w:pPr>
            <w:r w:rsidRPr="00161F56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TM</w:t>
            </w:r>
            <w:r w:rsidRPr="00161F56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161F56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Tatap</w:t>
            </w:r>
            <w:proofErr w:type="spellEnd"/>
            <w:r w:rsidRPr="00161F56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161F56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Muka</w:t>
            </w:r>
            <w:proofErr w:type="spellEnd"/>
            <w:r w:rsidRPr="00161F56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, </w:t>
            </w:r>
            <w:r w:rsidRPr="00161F56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PT</w:t>
            </w:r>
            <w:r w:rsidRPr="00161F56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161F56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Penugasan</w:t>
            </w:r>
            <w:proofErr w:type="spellEnd"/>
            <w:r w:rsidRPr="00161F56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AA47A7" w:rsidRPr="00161F56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Terstruktur</w:t>
            </w:r>
            <w:proofErr w:type="spellEnd"/>
            <w:r w:rsidRPr="00161F56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, </w:t>
            </w:r>
            <w:r w:rsidRPr="00161F56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BM</w:t>
            </w:r>
            <w:r w:rsidRPr="00161F56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161F56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Belajar</w:t>
            </w:r>
            <w:proofErr w:type="spellEnd"/>
            <w:r w:rsidRPr="00161F56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161F56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mandiri</w:t>
            </w:r>
            <w:proofErr w:type="spellEnd"/>
            <w:r w:rsidRPr="00161F56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.</w:t>
            </w:r>
          </w:p>
          <w:p w14:paraId="7918384D" w14:textId="6384686D" w:rsidR="007E518B" w:rsidRPr="00161F56" w:rsidRDefault="00E31800" w:rsidP="004315FB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</w:pPr>
            <w:r w:rsidRPr="00161F56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S</w:t>
            </w:r>
            <w:r w:rsidR="007E518B" w:rsidRPr="00161F56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=</w:t>
            </w:r>
            <w:r w:rsidR="007E518B" w:rsidRPr="00161F56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161F56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Sikap</w:t>
            </w:r>
            <w:proofErr w:type="spellEnd"/>
            <w:r w:rsidR="007E518B" w:rsidRPr="00161F56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,</w:t>
            </w:r>
            <w:r w:rsidR="007E518B" w:rsidRPr="00161F56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r w:rsidRPr="00161F56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P</w:t>
            </w:r>
            <w:r w:rsidR="007E518B" w:rsidRPr="00161F56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161F56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Pengetahuan</w:t>
            </w:r>
            <w:proofErr w:type="spellEnd"/>
            <w:r w:rsidR="007E518B" w:rsidRPr="00161F56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, </w:t>
            </w:r>
            <w:r w:rsidRPr="00161F56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KU</w:t>
            </w:r>
            <w:r w:rsidR="007E518B" w:rsidRPr="00161F56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161F56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Keterampilan</w:t>
            </w:r>
            <w:proofErr w:type="spellEnd"/>
            <w:r w:rsidR="007E518B" w:rsidRPr="00161F56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161F56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Umum</w:t>
            </w:r>
            <w:proofErr w:type="spellEnd"/>
            <w:r w:rsidR="007E518B" w:rsidRPr="00161F56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, </w:t>
            </w:r>
            <w:r w:rsidRPr="00161F56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KK</w:t>
            </w:r>
            <w:r w:rsidR="007E518B" w:rsidRPr="00161F56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161F56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Keterampilan</w:t>
            </w:r>
            <w:proofErr w:type="spellEnd"/>
            <w:r w:rsidR="007E518B" w:rsidRPr="00161F56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161F56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Khusus</w:t>
            </w:r>
            <w:proofErr w:type="spellEnd"/>
          </w:p>
        </w:tc>
        <w:tc>
          <w:tcPr>
            <w:tcW w:w="3971" w:type="dxa"/>
            <w:gridSpan w:val="2"/>
            <w:shd w:val="clear" w:color="auto" w:fill="D9D9D9" w:themeFill="background1" w:themeFillShade="D9"/>
          </w:tcPr>
          <w:p w14:paraId="3134D3A4" w14:textId="572F4E66" w:rsidR="00537022" w:rsidRPr="00161F56" w:rsidRDefault="00537022" w:rsidP="00377601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161F56">
              <w:rPr>
                <w:rFonts w:ascii="Calibri" w:hAnsi="Calibri"/>
                <w:b/>
                <w:noProof/>
                <w:sz w:val="22"/>
                <w:szCs w:val="22"/>
              </w:rPr>
              <w:t>Pengembang RPS</w:t>
            </w:r>
          </w:p>
        </w:tc>
        <w:tc>
          <w:tcPr>
            <w:tcW w:w="3864" w:type="dxa"/>
            <w:gridSpan w:val="4"/>
            <w:shd w:val="clear" w:color="auto" w:fill="D9D9D9" w:themeFill="background1" w:themeFillShade="D9"/>
          </w:tcPr>
          <w:p w14:paraId="52A8032F" w14:textId="635F83DD" w:rsidR="00537022" w:rsidRPr="00161F56" w:rsidRDefault="00537022" w:rsidP="00F8694A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161F56">
              <w:rPr>
                <w:rFonts w:ascii="Calibri" w:hAnsi="Calibri"/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3371" w:type="dxa"/>
            <w:gridSpan w:val="3"/>
            <w:shd w:val="clear" w:color="auto" w:fill="D9D9D9" w:themeFill="background1" w:themeFillShade="D9"/>
          </w:tcPr>
          <w:p w14:paraId="128EFC4A" w14:textId="06A6D1F0" w:rsidR="00537022" w:rsidRPr="00161F56" w:rsidRDefault="00537022" w:rsidP="00F8694A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161F56">
              <w:rPr>
                <w:rFonts w:ascii="Calibri" w:hAnsi="Calibri"/>
                <w:b/>
                <w:noProof/>
                <w:sz w:val="22"/>
                <w:szCs w:val="22"/>
              </w:rPr>
              <w:t>Ketua PRODI</w:t>
            </w:r>
          </w:p>
        </w:tc>
      </w:tr>
      <w:tr w:rsidR="00161F56" w:rsidRPr="00161F56" w14:paraId="4F5878D8" w14:textId="77777777" w:rsidTr="00ED3002">
        <w:trPr>
          <w:trHeight w:val="1145"/>
          <w:jc w:val="center"/>
        </w:trPr>
        <w:tc>
          <w:tcPr>
            <w:tcW w:w="4388" w:type="dxa"/>
            <w:gridSpan w:val="5"/>
            <w:vMerge/>
            <w:shd w:val="clear" w:color="auto" w:fill="auto"/>
          </w:tcPr>
          <w:p w14:paraId="250A2B0E" w14:textId="77777777" w:rsidR="00FD6E98" w:rsidRPr="00161F56" w:rsidRDefault="00FD6E98" w:rsidP="00FD6E98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3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66E37" w14:textId="24DF0336" w:rsidR="00FD6E98" w:rsidRPr="00161F56" w:rsidRDefault="00B53DC6" w:rsidP="00FD6E98">
            <w:pPr>
              <w:pStyle w:val="ListParagraph"/>
              <w:ind w:left="-9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bCs/>
                <w:sz w:val="22"/>
                <w:szCs w:val="22"/>
              </w:rPr>
              <w:t>Ulva Ria Irfan</w:t>
            </w:r>
          </w:p>
        </w:tc>
        <w:tc>
          <w:tcPr>
            <w:tcW w:w="3864" w:type="dxa"/>
            <w:gridSpan w:val="4"/>
            <w:tcBorders>
              <w:bottom w:val="single" w:sz="4" w:space="0" w:color="auto"/>
            </w:tcBorders>
            <w:vAlign w:val="center"/>
          </w:tcPr>
          <w:p w14:paraId="7A8E62E8" w14:textId="6D28EB3D" w:rsidR="00FD6E98" w:rsidRPr="00161F56" w:rsidRDefault="00B53DC6" w:rsidP="00FD6E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61F56">
              <w:rPr>
                <w:rFonts w:asciiTheme="minorHAnsi" w:hAnsiTheme="minorHAnsi" w:cstheme="minorHAnsi"/>
                <w:bCs/>
                <w:sz w:val="22"/>
                <w:szCs w:val="22"/>
              </w:rPr>
              <w:t>Ulva Ria Irfan</w:t>
            </w:r>
          </w:p>
        </w:tc>
        <w:tc>
          <w:tcPr>
            <w:tcW w:w="33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B4450" w14:textId="59A5E02D" w:rsidR="00FD6E98" w:rsidRPr="00161F56" w:rsidRDefault="002330BE" w:rsidP="00FD6E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Hendra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Pachri</w:t>
            </w:r>
            <w:proofErr w:type="spellEnd"/>
          </w:p>
        </w:tc>
      </w:tr>
      <w:tr w:rsidR="00161F56" w:rsidRPr="00161F56" w14:paraId="4275E65C" w14:textId="77777777" w:rsidTr="00ED3002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1020D0C3" w14:textId="77777777" w:rsidR="001D594D" w:rsidRPr="00161F56" w:rsidRDefault="001D594D" w:rsidP="00C401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Capaian Pembelajaran</w:t>
            </w:r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638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5B2B8A" w14:textId="198417DB" w:rsidR="001D594D" w:rsidRPr="00161F56" w:rsidRDefault="001D594D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CPL-PRODI</w:t>
            </w:r>
            <w:r w:rsidR="00145DFD" w:rsidRPr="00161F56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</w:t>
            </w:r>
            <w:r w:rsidRPr="00161F56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yang </w:t>
            </w: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dibebankan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pada MK</w:t>
            </w:r>
          </w:p>
        </w:tc>
        <w:tc>
          <w:tcPr>
            <w:tcW w:w="723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F9E93F" w14:textId="14018626" w:rsidR="001D594D" w:rsidRPr="00161F56" w:rsidRDefault="002330BE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Indikator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Kinerja (IK)</w:t>
            </w:r>
          </w:p>
        </w:tc>
      </w:tr>
      <w:tr w:rsidR="00161F56" w:rsidRPr="00161F56" w14:paraId="0F7CA20F" w14:textId="77777777" w:rsidTr="00B53DC6">
        <w:trPr>
          <w:trHeight w:val="2253"/>
          <w:jc w:val="center"/>
        </w:trPr>
        <w:tc>
          <w:tcPr>
            <w:tcW w:w="1978" w:type="dxa"/>
            <w:vMerge/>
            <w:shd w:val="clear" w:color="auto" w:fill="auto"/>
          </w:tcPr>
          <w:p w14:paraId="40133469" w14:textId="77777777" w:rsidR="002330BE" w:rsidRPr="00161F56" w:rsidRDefault="002330BE" w:rsidP="002330B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1" w:type="dxa"/>
          </w:tcPr>
          <w:p w14:paraId="0541BA35" w14:textId="6F12509E" w:rsidR="002330BE" w:rsidRPr="00161F56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CP</w:t>
            </w:r>
            <w:r w:rsidR="00772E32" w:rsidRPr="00161F5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-</w:t>
            </w:r>
            <w:r w:rsidR="00B53DC6" w:rsidRPr="00161F5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2</w:t>
            </w:r>
          </w:p>
          <w:p w14:paraId="6DB70392" w14:textId="77777777" w:rsidR="002330BE" w:rsidRPr="00161F56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20B48F6E" w14:textId="77777777" w:rsidR="002330BE" w:rsidRPr="00161F56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2E1DB99D" w14:textId="77777777" w:rsidR="002330BE" w:rsidRPr="00161F56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C</w:t>
            </w:r>
            <w:r w:rsidR="00772E32" w:rsidRPr="00161F5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P-</w:t>
            </w:r>
            <w:r w:rsidR="00B53DC6" w:rsidRPr="00161F5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3</w:t>
            </w:r>
          </w:p>
          <w:p w14:paraId="06A29CD3" w14:textId="77777777" w:rsidR="00B53DC6" w:rsidRPr="00161F56" w:rsidRDefault="00B53DC6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41E8A8DB" w14:textId="0A487975" w:rsidR="00B53DC6" w:rsidRPr="00161F56" w:rsidRDefault="00B53DC6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CP-7</w:t>
            </w:r>
          </w:p>
        </w:tc>
        <w:tc>
          <w:tcPr>
            <w:tcW w:w="5670" w:type="dxa"/>
            <w:gridSpan w:val="5"/>
          </w:tcPr>
          <w:p w14:paraId="2F493EF6" w14:textId="5CCAD5B6" w:rsidR="00ED3002" w:rsidRDefault="007C6DA3" w:rsidP="002330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Memiliki</w:t>
            </w:r>
            <w:proofErr w:type="spellEnd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pemahaman</w:t>
            </w:r>
            <w:proofErr w:type="spellEnd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tentang</w:t>
            </w:r>
            <w:proofErr w:type="spellEnd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 proses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, 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beserta</w:t>
            </w:r>
            <w:proofErr w:type="spellEnd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produk</w:t>
            </w:r>
            <w:proofErr w:type="spellEnd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 yang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menyusun</w:t>
            </w:r>
            <w:proofErr w:type="spellEnd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membentuk</w:t>
            </w:r>
            <w:proofErr w:type="spellEnd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bumi</w:t>
            </w:r>
            <w:proofErr w:type="spellEnd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4B87377" w14:textId="77777777" w:rsidR="007C6DA3" w:rsidRPr="00161F56" w:rsidRDefault="007C6DA3" w:rsidP="002330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B90F8A" w14:textId="42C02AC6" w:rsidR="002330BE" w:rsidRPr="00161F56" w:rsidRDefault="007C6DA3" w:rsidP="00ED30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menerapkan</w:t>
            </w:r>
            <w:proofErr w:type="spellEnd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prinsip-prinsip</w:t>
            </w:r>
            <w:proofErr w:type="spellEnd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untuk</w:t>
            </w:r>
            <w:proofErr w:type="spellEnd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menganalisis</w:t>
            </w:r>
            <w:proofErr w:type="spellEnd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mengartikan</w:t>
            </w:r>
            <w:proofErr w:type="spellEnd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 data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</w:p>
          <w:p w14:paraId="154D1E93" w14:textId="4159DC46" w:rsidR="00B53DC6" w:rsidRPr="00161F56" w:rsidRDefault="007C6DA3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menerapkan</w:t>
            </w:r>
            <w:proofErr w:type="spellEnd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prinsip-prinsip</w:t>
            </w:r>
            <w:proofErr w:type="spellEnd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untuk</w:t>
            </w:r>
            <w:proofErr w:type="spellEnd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kepentingan</w:t>
            </w:r>
            <w:proofErr w:type="spellEnd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rekayasa</w:t>
            </w:r>
            <w:proofErr w:type="spellEnd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memecahkan</w:t>
            </w:r>
            <w:proofErr w:type="spellEnd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masalah</w:t>
            </w:r>
            <w:proofErr w:type="spellEnd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 yang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muncul</w:t>
            </w:r>
            <w:proofErr w:type="spellEnd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masyarakat</w:t>
            </w:r>
            <w:proofErr w:type="spellEnd"/>
          </w:p>
        </w:tc>
        <w:tc>
          <w:tcPr>
            <w:tcW w:w="708" w:type="dxa"/>
          </w:tcPr>
          <w:p w14:paraId="23D8D0B2" w14:textId="0E109146" w:rsidR="002330BE" w:rsidRPr="00161F56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</w:t>
            </w:r>
            <w:r w:rsidR="007C6DA3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4</w:t>
            </w:r>
          </w:p>
          <w:p w14:paraId="32E2D10B" w14:textId="77777777" w:rsidR="00B53DC6" w:rsidRPr="00161F56" w:rsidRDefault="00B53DC6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4FCB00C6" w14:textId="5B857687" w:rsidR="002330BE" w:rsidRPr="00161F56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</w:t>
            </w:r>
            <w:r w:rsidR="007C6DA3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5</w:t>
            </w:r>
          </w:p>
          <w:p w14:paraId="51116E45" w14:textId="6EA7E0A7" w:rsidR="00ED3002" w:rsidRPr="00161F56" w:rsidRDefault="00B53DC6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KU1</w:t>
            </w:r>
          </w:p>
          <w:p w14:paraId="1335048A" w14:textId="77777777" w:rsidR="00ED3002" w:rsidRPr="00161F56" w:rsidRDefault="00ED3002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4F6180DE" w14:textId="55B679C7" w:rsidR="002330BE" w:rsidRPr="00161F56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KK</w:t>
            </w:r>
            <w:r w:rsidR="00B53DC6" w:rsidRPr="00161F5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5</w:t>
            </w:r>
          </w:p>
          <w:p w14:paraId="6A999951" w14:textId="77777777" w:rsidR="002330BE" w:rsidRPr="00161F56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2C0B88FD" w14:textId="1AFBC9D6" w:rsidR="002330BE" w:rsidRPr="00161F56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</w:tc>
        <w:tc>
          <w:tcPr>
            <w:tcW w:w="6527" w:type="dxa"/>
            <w:gridSpan w:val="6"/>
          </w:tcPr>
          <w:p w14:paraId="7BCA81F0" w14:textId="7F0C6FDF" w:rsidR="00B53DC6" w:rsidRPr="00161F56" w:rsidRDefault="007C6DA3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menerapkan</w:t>
            </w:r>
            <w:proofErr w:type="spellEnd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pengetahuan</w:t>
            </w:r>
            <w:proofErr w:type="spellEnd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matematika</w:t>
            </w:r>
            <w:proofErr w:type="spellEnd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sains</w:t>
            </w:r>
            <w:proofErr w:type="spellEnd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dasar</w:t>
            </w:r>
            <w:proofErr w:type="spellEnd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untuk</w:t>
            </w:r>
            <w:proofErr w:type="spellEnd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 proses-proses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879C3F9" w14:textId="47EED7C6" w:rsidR="00B53DC6" w:rsidRPr="00161F56" w:rsidRDefault="007C6DA3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mengeidentifikasi</w:t>
            </w:r>
            <w:proofErr w:type="spellEnd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produk</w:t>
            </w:r>
            <w:proofErr w:type="spellEnd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dari</w:t>
            </w:r>
            <w:proofErr w:type="spellEnd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 proses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</w:p>
          <w:p w14:paraId="1795722A" w14:textId="263195FE" w:rsidR="00B53DC6" w:rsidRDefault="007C6DA3" w:rsidP="002330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mengklasifikasi</w:t>
            </w:r>
            <w:proofErr w:type="spellEnd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kondisi</w:t>
            </w:r>
            <w:proofErr w:type="spellEnd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suatu</w:t>
            </w:r>
            <w:proofErr w:type="spellEnd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daerah</w:t>
            </w:r>
            <w:proofErr w:type="spellEnd"/>
          </w:p>
          <w:p w14:paraId="4CF657D2" w14:textId="77777777" w:rsidR="007C6DA3" w:rsidRPr="00161F56" w:rsidRDefault="007C6DA3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72745704" w14:textId="63E6026C" w:rsidR="00B53DC6" w:rsidRPr="00161F56" w:rsidRDefault="007C6DA3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menerapkan</w:t>
            </w:r>
            <w:proofErr w:type="spellEnd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prinsip-prinsip</w:t>
            </w:r>
            <w:proofErr w:type="spellEnd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untuk</w:t>
            </w:r>
            <w:proofErr w:type="spellEnd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kepentingan</w:t>
            </w:r>
            <w:proofErr w:type="spellEnd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rekayasa</w:t>
            </w:r>
            <w:proofErr w:type="spellEnd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bidang</w:t>
            </w:r>
            <w:proofErr w:type="spellEnd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energi</w:t>
            </w:r>
            <w:proofErr w:type="spellEnd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sumber</w:t>
            </w:r>
            <w:proofErr w:type="spellEnd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>daya</w:t>
            </w:r>
            <w:proofErr w:type="spellEnd"/>
            <w:r w:rsidRPr="007C6DA3">
              <w:rPr>
                <w:rFonts w:asciiTheme="minorHAnsi" w:hAnsiTheme="minorHAnsi" w:cstheme="minorHAnsi"/>
                <w:sz w:val="22"/>
                <w:szCs w:val="22"/>
              </w:rPr>
              <w:t xml:space="preserve"> mineral</w:t>
            </w:r>
          </w:p>
          <w:p w14:paraId="26A47DD9" w14:textId="743B1E06" w:rsidR="002330BE" w:rsidRPr="00161F56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</w:tr>
      <w:tr w:rsidR="00161F56" w:rsidRPr="00161F56" w14:paraId="35408C25" w14:textId="77777777" w:rsidTr="00ED3002">
        <w:trPr>
          <w:trHeight w:val="296"/>
          <w:jc w:val="center"/>
        </w:trPr>
        <w:tc>
          <w:tcPr>
            <w:tcW w:w="1978" w:type="dxa"/>
            <w:vMerge/>
            <w:shd w:val="clear" w:color="auto" w:fill="auto"/>
          </w:tcPr>
          <w:p w14:paraId="3861A36B" w14:textId="77777777" w:rsidR="001D594D" w:rsidRPr="00161F56" w:rsidRDefault="001D594D" w:rsidP="00C401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81" w:type="dxa"/>
            <w:gridSpan w:val="6"/>
            <w:tcBorders>
              <w:top w:val="single" w:sz="4" w:space="0" w:color="000000" w:themeColor="text1"/>
              <w:bottom w:val="single" w:sz="4" w:space="0" w:color="000000"/>
            </w:tcBorders>
            <w:shd w:val="clear" w:color="auto" w:fill="D9D9D9" w:themeFill="background1" w:themeFillShade="D9"/>
          </w:tcPr>
          <w:p w14:paraId="6655228B" w14:textId="16E4304D" w:rsidR="001D594D" w:rsidRPr="00161F56" w:rsidRDefault="001D594D" w:rsidP="00C965E4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Capaian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Pembelajaran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Mata </w:t>
            </w: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Kuliah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(CPMK)</w:t>
            </w:r>
          </w:p>
        </w:tc>
        <w:tc>
          <w:tcPr>
            <w:tcW w:w="7235" w:type="dxa"/>
            <w:gridSpan w:val="7"/>
            <w:tcBorders>
              <w:top w:val="nil"/>
              <w:bottom w:val="nil"/>
            </w:tcBorders>
          </w:tcPr>
          <w:p w14:paraId="14C71A16" w14:textId="1BDC17F7" w:rsidR="001D594D" w:rsidRPr="00161F56" w:rsidRDefault="001D594D" w:rsidP="00C965E4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</w:tc>
      </w:tr>
      <w:tr w:rsidR="00161F56" w:rsidRPr="00161F56" w14:paraId="431E2BDE" w14:textId="77777777" w:rsidTr="0020173D">
        <w:trPr>
          <w:trHeight w:val="2375"/>
          <w:jc w:val="center"/>
        </w:trPr>
        <w:tc>
          <w:tcPr>
            <w:tcW w:w="1978" w:type="dxa"/>
            <w:vMerge/>
            <w:shd w:val="clear" w:color="auto" w:fill="auto"/>
          </w:tcPr>
          <w:p w14:paraId="751CBB20" w14:textId="77777777" w:rsidR="000479CE" w:rsidRPr="00161F56" w:rsidRDefault="000479CE" w:rsidP="000479C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4" w:type="dxa"/>
            <w:gridSpan w:val="2"/>
          </w:tcPr>
          <w:p w14:paraId="191F9988" w14:textId="398377E4" w:rsidR="000479CE" w:rsidRPr="00161F56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CPMK-1</w:t>
            </w:r>
          </w:p>
          <w:p w14:paraId="6C51C514" w14:textId="47FD8A54" w:rsidR="000479CE" w:rsidRPr="00161F56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CPMK-2</w:t>
            </w:r>
          </w:p>
          <w:p w14:paraId="180285D5" w14:textId="2BC021C5" w:rsidR="000479CE" w:rsidRPr="00161F56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CPMK-3</w:t>
            </w:r>
          </w:p>
          <w:p w14:paraId="2B8A111E" w14:textId="77777777" w:rsidR="00ED3002" w:rsidRPr="00161F56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CPMK-4</w:t>
            </w:r>
          </w:p>
          <w:p w14:paraId="68E154AB" w14:textId="3227F205" w:rsidR="00200545" w:rsidRPr="00161F56" w:rsidRDefault="00200545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CPMK-5</w:t>
            </w:r>
          </w:p>
        </w:tc>
        <w:tc>
          <w:tcPr>
            <w:tcW w:w="12622" w:type="dxa"/>
            <w:gridSpan w:val="11"/>
          </w:tcPr>
          <w:p w14:paraId="2372B66F" w14:textId="45C4A441" w:rsidR="00200545" w:rsidRPr="00161F56" w:rsidRDefault="00200545" w:rsidP="00200545">
            <w:pPr>
              <w:autoSpaceDE/>
              <w:autoSpaceDN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prinsip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dasar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petrogenesis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magmatik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mekanisme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pembentukannya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(CP-2) [P5]</w:t>
            </w:r>
          </w:p>
          <w:p w14:paraId="23DE1AAC" w14:textId="5D50D46D" w:rsidR="009B062C" w:rsidRPr="00161F56" w:rsidRDefault="009B062C" w:rsidP="00200545">
            <w:pPr>
              <w:autoSpaceDE/>
              <w:autoSpaceDN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hubungan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antara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magmatik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dengan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lingkungan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proses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geodinamik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(CP-2) [P6]</w:t>
            </w:r>
          </w:p>
          <w:p w14:paraId="00F243DA" w14:textId="6921A509" w:rsidR="009B062C" w:rsidRPr="00161F56" w:rsidRDefault="009B062C" w:rsidP="00200545">
            <w:pPr>
              <w:autoSpaceDE/>
              <w:autoSpaceDN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Mengembangkan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kemampuan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berpikir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kritis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analitis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menghadapi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masalah-masalah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petrogenesis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magmatik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(CP-7) [KK5]</w:t>
            </w:r>
          </w:p>
          <w:p w14:paraId="02CD808B" w14:textId="67122A80" w:rsidR="00200545" w:rsidRPr="00161F56" w:rsidRDefault="00200545" w:rsidP="00200545">
            <w:pPr>
              <w:autoSpaceDE/>
              <w:autoSpaceDN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Menganalisis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menginterpretasikan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klasifikasi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komposisi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tekstur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mineralogi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magmatik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(CP-3) [KU1]</w:t>
            </w:r>
          </w:p>
          <w:p w14:paraId="5958233F" w14:textId="596E82E1" w:rsidR="00200545" w:rsidRPr="00161F56" w:rsidRDefault="00200545" w:rsidP="00200545">
            <w:pPr>
              <w:autoSpaceDE/>
              <w:autoSpaceDN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Menerapkan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pengetahuan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petrogenesis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magmatik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eksplorasi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pengeboran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minyak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gas (CP-7) [KK5]</w:t>
            </w:r>
          </w:p>
          <w:p w14:paraId="4BEFAC31" w14:textId="07F501C0" w:rsidR="0031701C" w:rsidRPr="00161F56" w:rsidRDefault="0031701C" w:rsidP="00200545">
            <w:pPr>
              <w:autoSpaceDE/>
              <w:autoSpaceDN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</w:p>
          <w:p w14:paraId="6A43B907" w14:textId="5A641111" w:rsidR="009B062C" w:rsidRPr="00161F56" w:rsidRDefault="009B062C" w:rsidP="00200545">
            <w:pPr>
              <w:autoSpaceDE/>
              <w:autoSpaceDN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</w:p>
        </w:tc>
      </w:tr>
      <w:tr w:rsidR="00161F56" w:rsidRPr="00161F56" w14:paraId="4E59FFF3" w14:textId="77777777" w:rsidTr="00ED3002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4DC17BD6" w14:textId="77777777" w:rsidR="001D594D" w:rsidRPr="00161F56" w:rsidRDefault="001D594D" w:rsidP="00C401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81" w:type="dxa"/>
            <w:gridSpan w:val="6"/>
            <w:shd w:val="clear" w:color="auto" w:fill="D9D9D9" w:themeFill="background1" w:themeFillShade="D9"/>
          </w:tcPr>
          <w:p w14:paraId="3D5C06EF" w14:textId="6E86456D" w:rsidR="001D594D" w:rsidRPr="00161F56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 xml:space="preserve">CPL </w:t>
            </w:r>
            <w:r w:rsidRPr="00161F5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sym w:font="Symbol" w:char="F0DE"/>
            </w:r>
            <w:r w:rsidRPr="00161F5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 xml:space="preserve"> Sub-CPMK</w:t>
            </w:r>
          </w:p>
        </w:tc>
        <w:tc>
          <w:tcPr>
            <w:tcW w:w="7235" w:type="dxa"/>
            <w:gridSpan w:val="7"/>
          </w:tcPr>
          <w:p w14:paraId="12B895DD" w14:textId="0475FC48" w:rsidR="001D594D" w:rsidRPr="00161F56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</w:tc>
      </w:tr>
      <w:tr w:rsidR="00161F56" w:rsidRPr="00161F56" w14:paraId="22C7752C" w14:textId="77777777" w:rsidTr="00200545">
        <w:trPr>
          <w:trHeight w:val="2952"/>
          <w:jc w:val="center"/>
        </w:trPr>
        <w:tc>
          <w:tcPr>
            <w:tcW w:w="1978" w:type="dxa"/>
            <w:vMerge/>
            <w:shd w:val="clear" w:color="auto" w:fill="auto"/>
          </w:tcPr>
          <w:p w14:paraId="6DBCDDBF" w14:textId="77777777" w:rsidR="00AD0718" w:rsidRPr="00161F56" w:rsidRDefault="00AD0718" w:rsidP="00AD07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1" w:type="dxa"/>
            <w:gridSpan w:val="3"/>
          </w:tcPr>
          <w:p w14:paraId="72D623BA" w14:textId="485C5738" w:rsidR="00200545" w:rsidRPr="00161F56" w:rsidRDefault="00200545" w:rsidP="002005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[Sub-CPMK 1]</w:t>
            </w:r>
          </w:p>
          <w:p w14:paraId="198AD810" w14:textId="7E8F93AF" w:rsidR="00A73220" w:rsidRPr="00161F56" w:rsidRDefault="00A73220" w:rsidP="002005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21916A" w14:textId="77777777" w:rsidR="00A73220" w:rsidRPr="00161F56" w:rsidRDefault="00A73220" w:rsidP="002005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25792E" w14:textId="53D47EA0" w:rsidR="00200545" w:rsidRPr="00161F56" w:rsidRDefault="00200545" w:rsidP="002005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[Sub-CPMK 2]</w:t>
            </w:r>
          </w:p>
          <w:p w14:paraId="1A0AA847" w14:textId="25E671B4" w:rsidR="00A73220" w:rsidRPr="00161F56" w:rsidRDefault="00A73220" w:rsidP="002005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A4CBED" w14:textId="11300C28" w:rsidR="00A73220" w:rsidRPr="00161F56" w:rsidRDefault="00A73220" w:rsidP="002005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4F11D3" w14:textId="236BCDCE" w:rsidR="00A73220" w:rsidRPr="00161F56" w:rsidRDefault="00A73220" w:rsidP="002005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C31EF1" w14:textId="77777777" w:rsidR="00A73220" w:rsidRPr="00161F56" w:rsidRDefault="00A73220" w:rsidP="002005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A68EAF" w14:textId="4D86EBDA" w:rsidR="00200545" w:rsidRPr="00161F56" w:rsidRDefault="00200545" w:rsidP="002005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[Sub-CPMK 3]</w:t>
            </w:r>
          </w:p>
          <w:p w14:paraId="4C12DE0A" w14:textId="0ADD094A" w:rsidR="00A73220" w:rsidRPr="00161F56" w:rsidRDefault="00A73220" w:rsidP="002005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BA25B0" w14:textId="6C44A78D" w:rsidR="00A73220" w:rsidRPr="00161F56" w:rsidRDefault="00A73220" w:rsidP="002005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2670A4" w14:textId="5ABC092F" w:rsidR="00A73220" w:rsidRPr="00161F56" w:rsidRDefault="00A73220" w:rsidP="002005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B94675" w14:textId="77777777" w:rsidR="00A73220" w:rsidRPr="00161F56" w:rsidRDefault="00A73220" w:rsidP="002005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BCB985" w14:textId="30D0F668" w:rsidR="00200545" w:rsidRPr="00161F56" w:rsidRDefault="00200545" w:rsidP="002005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[Sub-CPMK 4]</w:t>
            </w:r>
          </w:p>
          <w:p w14:paraId="5B89D004" w14:textId="50FE1A4B" w:rsidR="00A73220" w:rsidRPr="00161F56" w:rsidRDefault="00A73220" w:rsidP="002005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439E37" w14:textId="20197E32" w:rsidR="00A73220" w:rsidRPr="00161F56" w:rsidRDefault="00A73220" w:rsidP="002005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0B1251" w14:textId="7CCA7235" w:rsidR="00A73220" w:rsidRPr="00161F56" w:rsidRDefault="00A73220" w:rsidP="002005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8C51B6" w14:textId="0B27BA11" w:rsidR="00A73220" w:rsidRPr="00161F56" w:rsidRDefault="00A73220" w:rsidP="002005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19D6E6" w14:textId="77777777" w:rsidR="00A73220" w:rsidRPr="00161F56" w:rsidRDefault="00A73220" w:rsidP="002005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261D60" w14:textId="77777777" w:rsidR="00200545" w:rsidRPr="00161F56" w:rsidRDefault="00200545" w:rsidP="002005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[Sub-CPMK 5]</w:t>
            </w:r>
          </w:p>
          <w:p w14:paraId="730EF7FD" w14:textId="371BA839" w:rsidR="00D412C0" w:rsidRPr="00161F56" w:rsidRDefault="00D412C0" w:rsidP="003170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55" w:type="dxa"/>
            <w:gridSpan w:val="10"/>
          </w:tcPr>
          <w:p w14:paraId="177BA239" w14:textId="3097912B" w:rsidR="00200545" w:rsidRPr="00161F56" w:rsidRDefault="00601E1E" w:rsidP="00200545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d</w:t>
            </w:r>
            <w:r w:rsidR="00200545"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efinisi</w:t>
            </w:r>
            <w:proofErr w:type="spellEnd"/>
            <w:r w:rsidR="00200545"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="00200545"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konsep</w:t>
            </w:r>
            <w:proofErr w:type="spellEnd"/>
            <w:r w:rsidR="00200545"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00545"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dasar</w:t>
            </w:r>
            <w:proofErr w:type="spellEnd"/>
            <w:r w:rsidR="00200545"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petrogenesis </w:t>
            </w:r>
            <w:proofErr w:type="spellStart"/>
            <w:r w:rsidR="00200545"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="00200545"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00545"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magmatik</w:t>
            </w:r>
            <w:proofErr w:type="spellEnd"/>
            <w:r w:rsidR="00200545"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(CP-2) [P5] (</w:t>
            </w:r>
            <w:r w:rsidR="00200545" w:rsidRPr="00161F5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CPMK-1)</w:t>
            </w:r>
          </w:p>
          <w:p w14:paraId="2EB5786A" w14:textId="2BB79833" w:rsidR="00124897" w:rsidRPr="00161F56" w:rsidRDefault="00601E1E" w:rsidP="00124897">
            <w:pPr>
              <w:autoSpaceDE/>
              <w:autoSpaceDN/>
              <w:ind w:left="-43"/>
              <w:textAlignment w:val="baseline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</w:t>
            </w:r>
            <w:r w:rsidR="00200545"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roses </w:t>
            </w:r>
            <w:proofErr w:type="spellStart"/>
            <w:r w:rsidR="00200545"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pembentukan</w:t>
            </w:r>
            <w:proofErr w:type="spellEnd"/>
            <w:r w:rsidR="00200545"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magma dan </w:t>
            </w:r>
            <w:proofErr w:type="spellStart"/>
            <w:r w:rsidR="00200545"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siklus</w:t>
            </w:r>
            <w:proofErr w:type="spellEnd"/>
            <w:r w:rsidR="00200545"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00545"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="00200545"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(CP-2) [P5] (</w:t>
            </w:r>
            <w:r w:rsidR="00200545" w:rsidRPr="00161F5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CPMK-1)</w:t>
            </w:r>
          </w:p>
          <w:p w14:paraId="3D56A6B5" w14:textId="404640DA" w:rsidR="00A73220" w:rsidRPr="00161F56" w:rsidRDefault="00A73220" w:rsidP="00124897">
            <w:pPr>
              <w:autoSpaceDE/>
              <w:autoSpaceDN/>
              <w:ind w:left="-43"/>
              <w:textAlignment w:val="baseline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4D84C10F" w14:textId="77777777" w:rsidR="00A73220" w:rsidRPr="00161F56" w:rsidRDefault="00A73220" w:rsidP="00A7322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mekanisme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pembentukan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magma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melalui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proses-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fusi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kristalisasi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fraksionasi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diferensiasi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(CP-7) [KK5] (</w:t>
            </w:r>
            <w:r w:rsidRPr="00161F5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CPMK-4)</w:t>
            </w:r>
          </w:p>
          <w:p w14:paraId="6232AF87" w14:textId="0AF73296" w:rsidR="00A73220" w:rsidRPr="00161F56" w:rsidRDefault="00A73220" w:rsidP="00A73220">
            <w:pPr>
              <w:autoSpaceDE/>
              <w:autoSpaceDN/>
              <w:ind w:left="-43"/>
              <w:textAlignment w:val="baseline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pengaruh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komposisi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magma,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tekanan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suhu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waktu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evolusi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magmatik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(CP-7) [KK5] (</w:t>
            </w:r>
            <w:r w:rsidRPr="00161F5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CPMK-4)</w:t>
            </w:r>
          </w:p>
          <w:p w14:paraId="79B293C2" w14:textId="52DB73D5" w:rsidR="00A73220" w:rsidRPr="00161F56" w:rsidRDefault="00A73220" w:rsidP="00124897">
            <w:pPr>
              <w:autoSpaceDE/>
              <w:autoSpaceDN/>
              <w:ind w:left="-43"/>
              <w:textAlignment w:val="baseline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75B87219" w14:textId="77777777" w:rsidR="00A73220" w:rsidRPr="00161F56" w:rsidRDefault="00A73220" w:rsidP="00124897">
            <w:pPr>
              <w:autoSpaceDE/>
              <w:autoSpaceDN/>
              <w:ind w:left="-43"/>
              <w:textAlignment w:val="baseline"/>
              <w:rPr>
                <w:rFonts w:ascii="Arial" w:hAnsi="Arial" w:cs="Arial"/>
                <w:lang w:val="en-ID" w:eastAsia="en-ID"/>
              </w:rPr>
            </w:pPr>
          </w:p>
          <w:p w14:paraId="5A188DB3" w14:textId="6F9C82E4" w:rsidR="00200545" w:rsidRPr="00161F56" w:rsidRDefault="00601E1E" w:rsidP="00124897">
            <w:pPr>
              <w:autoSpaceDE/>
              <w:autoSpaceDN/>
              <w:ind w:left="-43"/>
              <w:textAlignment w:val="baseline"/>
              <w:rPr>
                <w:rFonts w:ascii="Arial" w:hAnsi="Arial" w:cs="Arial"/>
                <w:lang w:val="en-ID" w:eastAsia="en-ID"/>
              </w:rPr>
            </w:pPr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k</w:t>
            </w:r>
            <w:r w:rsidR="00200545"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lasifikasi</w:t>
            </w:r>
            <w:proofErr w:type="spellEnd"/>
            <w:r w:rsidR="00200545"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00545"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="00200545"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00545"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magmatik</w:t>
            </w:r>
            <w:proofErr w:type="spellEnd"/>
            <w:r w:rsidR="00200545"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00545"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berdasarkan</w:t>
            </w:r>
            <w:proofErr w:type="spellEnd"/>
            <w:r w:rsidR="00200545"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00545"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komposisi</w:t>
            </w:r>
            <w:proofErr w:type="spellEnd"/>
            <w:r w:rsidR="00200545"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dan </w:t>
            </w:r>
            <w:proofErr w:type="spellStart"/>
            <w:r w:rsidR="00200545"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tekstur</w:t>
            </w:r>
            <w:proofErr w:type="spellEnd"/>
            <w:r w:rsidR="00200545"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(CP-3) [KU1] (</w:t>
            </w:r>
            <w:r w:rsidR="00200545" w:rsidRPr="00161F5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CPMK-2)</w:t>
            </w:r>
          </w:p>
          <w:p w14:paraId="4EA4C191" w14:textId="07F25260" w:rsidR="00124897" w:rsidRPr="00161F56" w:rsidRDefault="00601E1E" w:rsidP="00124897">
            <w:pPr>
              <w:autoSpaceDE/>
              <w:autoSpaceDN/>
              <w:ind w:left="-43"/>
              <w:textAlignment w:val="baseline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j</w:t>
            </w:r>
            <w:r w:rsidR="00200545"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enis-jenis</w:t>
            </w:r>
            <w:proofErr w:type="spellEnd"/>
            <w:r w:rsidR="00200545"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00545"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="00200545"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00545"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magmatik</w:t>
            </w:r>
            <w:proofErr w:type="spellEnd"/>
            <w:r w:rsidR="00200545"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00545"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seperti</w:t>
            </w:r>
            <w:proofErr w:type="spellEnd"/>
            <w:r w:rsidR="00200545"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00545"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beku</w:t>
            </w:r>
            <w:proofErr w:type="spellEnd"/>
            <w:r w:rsidR="00200545"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00545"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dasar</w:t>
            </w:r>
            <w:proofErr w:type="spellEnd"/>
            <w:r w:rsidR="00200545"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="00200545"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beku</w:t>
            </w:r>
            <w:proofErr w:type="spellEnd"/>
            <w:r w:rsidR="00200545"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00545"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intrusi</w:t>
            </w:r>
            <w:proofErr w:type="spellEnd"/>
            <w:r w:rsidR="00200545"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="00200545"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beku</w:t>
            </w:r>
            <w:proofErr w:type="spellEnd"/>
            <w:r w:rsidR="00200545"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200545"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ekstrusi</w:t>
            </w:r>
            <w:proofErr w:type="spellEnd"/>
            <w:r w:rsidR="00124897"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r w:rsidR="006A4B0F"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(</w:t>
            </w:r>
            <w:r w:rsidR="00124897"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CP-3) [KU1] (</w:t>
            </w:r>
            <w:r w:rsidR="00124897" w:rsidRPr="00161F5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CPMK-2)</w:t>
            </w:r>
          </w:p>
          <w:p w14:paraId="14DEA321" w14:textId="77777777" w:rsidR="00A73220" w:rsidRPr="00161F56" w:rsidRDefault="00A73220" w:rsidP="00124897">
            <w:pPr>
              <w:autoSpaceDE/>
              <w:autoSpaceDN/>
              <w:ind w:left="-43"/>
              <w:textAlignment w:val="baseline"/>
              <w:rPr>
                <w:rFonts w:ascii="Arial" w:hAnsi="Arial" w:cs="Arial"/>
                <w:lang w:val="en-ID" w:eastAsia="en-ID"/>
              </w:rPr>
            </w:pPr>
          </w:p>
          <w:p w14:paraId="71608267" w14:textId="77777777" w:rsidR="00A73220" w:rsidRPr="00161F56" w:rsidRDefault="00A73220" w:rsidP="00200545">
            <w:pPr>
              <w:autoSpaceDE/>
              <w:autoSpaceDN/>
              <w:ind w:left="-43"/>
              <w:textAlignment w:val="baseline"/>
              <w:rPr>
                <w:rFonts w:ascii="Arial" w:hAnsi="Arial" w:cs="Arial"/>
                <w:lang w:val="en-ID" w:eastAsia="en-ID"/>
              </w:rPr>
            </w:pPr>
          </w:p>
          <w:p w14:paraId="2695F08E" w14:textId="613A3ADF" w:rsidR="00A73220" w:rsidRPr="00161F56" w:rsidRDefault="00A73220" w:rsidP="00200545">
            <w:pPr>
              <w:autoSpaceDE/>
              <w:autoSpaceDN/>
              <w:ind w:left="-43"/>
              <w:textAlignment w:val="baseline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48B669B1" w14:textId="77777777" w:rsidR="00A73220" w:rsidRPr="00161F56" w:rsidRDefault="00A73220" w:rsidP="00A73220">
            <w:pPr>
              <w:autoSpaceDE/>
              <w:autoSpaceDN/>
              <w:ind w:left="-43"/>
              <w:textAlignment w:val="baseline"/>
              <w:rPr>
                <w:rFonts w:ascii="Arial" w:hAnsi="Arial" w:cs="Arial"/>
                <w:lang w:val="en-ID" w:eastAsia="en-ID"/>
              </w:rPr>
            </w:pPr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penjelasan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tentang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tekstur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magmatik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seperti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kristalinitas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porfiritik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vesikular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kriptokristalin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(CP-2) [P6] (</w:t>
            </w:r>
            <w:r w:rsidRPr="00161F5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CPMK-3)</w:t>
            </w:r>
          </w:p>
          <w:p w14:paraId="190197F3" w14:textId="77777777" w:rsidR="00A73220" w:rsidRPr="00161F56" w:rsidRDefault="00A73220" w:rsidP="00A73220">
            <w:pPr>
              <w:autoSpaceDE/>
              <w:autoSpaceDN/>
              <w:ind w:left="-43"/>
              <w:textAlignment w:val="baseline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identifikasi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mineralogi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dominan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magmatik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hubungannya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dengan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kondisi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pembentukan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(CP-2) [P6] (</w:t>
            </w:r>
            <w:r w:rsidRPr="00161F5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CPMK-3)</w:t>
            </w:r>
          </w:p>
          <w:p w14:paraId="11F15B33" w14:textId="240AADB3" w:rsidR="00A73220" w:rsidRPr="00161F56" w:rsidRDefault="00A73220" w:rsidP="00200545">
            <w:pPr>
              <w:autoSpaceDE/>
              <w:autoSpaceDN/>
              <w:ind w:left="-43"/>
              <w:textAlignment w:val="baseline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id-ID" w:eastAsia="id-ID"/>
              </w:rPr>
            </w:pPr>
          </w:p>
          <w:p w14:paraId="6C705BD2" w14:textId="0D1C8587" w:rsidR="00A73220" w:rsidRPr="00161F56" w:rsidRDefault="00A73220" w:rsidP="00200545">
            <w:pPr>
              <w:autoSpaceDE/>
              <w:autoSpaceDN/>
              <w:ind w:left="-43"/>
              <w:textAlignment w:val="baseline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id-ID" w:eastAsia="id-ID"/>
              </w:rPr>
            </w:pPr>
          </w:p>
          <w:p w14:paraId="4CC8EDB5" w14:textId="77777777" w:rsidR="00A73220" w:rsidRPr="00161F56" w:rsidRDefault="00A73220" w:rsidP="00A73220">
            <w:pPr>
              <w:autoSpaceDE/>
              <w:autoSpaceDN/>
              <w:ind w:left="-43"/>
              <w:textAlignment w:val="baseline"/>
              <w:rPr>
                <w:rFonts w:ascii="Arial" w:hAnsi="Arial" w:cs="Arial"/>
                <w:lang w:val="en-ID" w:eastAsia="en-ID"/>
              </w:rPr>
            </w:pPr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hubungan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antara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magmatik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dengan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lingkungan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proses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geodinamik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(CP-7) [KK5] (</w:t>
            </w:r>
            <w:r w:rsidRPr="00161F5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CPMK-5)</w:t>
            </w:r>
          </w:p>
          <w:p w14:paraId="5354276C" w14:textId="77777777" w:rsidR="00A73220" w:rsidRPr="00161F56" w:rsidRDefault="00A73220" w:rsidP="00A73220">
            <w:pPr>
              <w:autoSpaceDE/>
              <w:autoSpaceDN/>
              <w:ind w:left="-43"/>
              <w:textAlignment w:val="baseline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penerapan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pengetahuan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petrogenesis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magmatik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eksplorasi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pengeboran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minyak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gas (CP-7) [KK5] (</w:t>
            </w:r>
            <w:r w:rsidRPr="00161F5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CPMK-5)</w:t>
            </w:r>
          </w:p>
          <w:p w14:paraId="6B80F1CB" w14:textId="77777777" w:rsidR="00A73220" w:rsidRPr="00161F56" w:rsidRDefault="00A73220" w:rsidP="00200545">
            <w:pPr>
              <w:autoSpaceDE/>
              <w:autoSpaceDN/>
              <w:ind w:left="-43"/>
              <w:textAlignment w:val="baseline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6E00FDF6" w14:textId="77777777" w:rsidR="00A73220" w:rsidRPr="00161F56" w:rsidRDefault="00A73220" w:rsidP="00200545">
            <w:pPr>
              <w:autoSpaceDE/>
              <w:autoSpaceDN/>
              <w:ind w:left="-43"/>
              <w:textAlignment w:val="baseline"/>
              <w:rPr>
                <w:rFonts w:ascii="Arial" w:hAnsi="Arial" w:cs="Arial"/>
                <w:lang w:val="en-ID" w:eastAsia="en-ID"/>
              </w:rPr>
            </w:pPr>
          </w:p>
          <w:p w14:paraId="0193EBBD" w14:textId="204A11DC" w:rsidR="00AD0718" w:rsidRPr="00161F56" w:rsidRDefault="00AD0718" w:rsidP="00200545">
            <w:pPr>
              <w:autoSpaceDE/>
              <w:autoSpaceDN/>
              <w:ind w:left="-43"/>
              <w:textAlignment w:val="baseline"/>
              <w:rPr>
                <w:rFonts w:ascii="Arial" w:hAnsi="Arial" w:cs="Arial"/>
                <w:lang w:val="en-ID" w:eastAsia="en-ID"/>
              </w:rPr>
            </w:pPr>
          </w:p>
        </w:tc>
      </w:tr>
      <w:tr w:rsidR="00161F56" w:rsidRPr="00161F56" w14:paraId="4ABA3C2C" w14:textId="77777777" w:rsidTr="002330BE">
        <w:trPr>
          <w:trHeight w:val="345"/>
          <w:jc w:val="center"/>
        </w:trPr>
        <w:tc>
          <w:tcPr>
            <w:tcW w:w="1978" w:type="dxa"/>
            <w:shd w:val="clear" w:color="auto" w:fill="auto"/>
          </w:tcPr>
          <w:p w14:paraId="3B61E414" w14:textId="158BF9BA" w:rsidR="00AD0718" w:rsidRPr="00161F56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Deskripsi</w:t>
            </w:r>
            <w:r w:rsidRPr="00161F56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</w:t>
            </w:r>
            <w:r w:rsidRPr="00161F56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Singkat</w:t>
            </w:r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</w:t>
            </w:r>
            <w:r w:rsidR="00A82C4C"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ata </w:t>
            </w: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="00A82C4C"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uliah</w:t>
            </w:r>
            <w:proofErr w:type="spellEnd"/>
          </w:p>
        </w:tc>
        <w:tc>
          <w:tcPr>
            <w:tcW w:w="13616" w:type="dxa"/>
            <w:gridSpan w:val="13"/>
          </w:tcPr>
          <w:p w14:paraId="3577A9CF" w14:textId="22561869" w:rsidR="00AD0718" w:rsidRPr="00161F56" w:rsidRDefault="000213BA" w:rsidP="001624E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161F56">
              <w:rPr>
                <w:rFonts w:ascii="Calibri" w:hAnsi="Calibri" w:cs="Calibri"/>
                <w:sz w:val="22"/>
                <w:szCs w:val="22"/>
              </w:rPr>
              <w:t xml:space="preserve">Mata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</w:rPr>
              <w:t>kuliah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</w:rPr>
              <w:t xml:space="preserve"> ini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</w:rPr>
              <w:t>bertujuan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</w:rPr>
              <w:t>untuk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</w:rPr>
              <w:t>memberikan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</w:rPr>
              <w:t>pemahaman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</w:rPr>
              <w:t>mendalam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</w:rPr>
              <w:t>tentang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</w:rPr>
              <w:t xml:space="preserve"> petrogenesis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</w:rPr>
              <w:t>batuan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</w:rPr>
              <w:t>magmatik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</w:rPr>
              <w:t>Mahasiswa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</w:rPr>
              <w:t>akan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</w:rPr>
              <w:t>mempelajari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</w:rPr>
              <w:t>asal-usul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</w:rPr>
              <w:t>evolusi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</w:rPr>
              <w:t xml:space="preserve">, dan proses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</w:rPr>
              <w:t>pembentukan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</w:rPr>
              <w:t>batuan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</w:rPr>
              <w:t>magmatik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</w:rPr>
              <w:t>dalam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</w:rPr>
              <w:t>konteks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</w:rPr>
              <w:t>kerangka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</w:rPr>
              <w:t>geologi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</w:rPr>
              <w:t xml:space="preserve"> global.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</w:rPr>
              <w:t>Selain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</w:rPr>
              <w:t>itu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</w:rPr>
              <w:t>mata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</w:rPr>
              <w:t>kuliah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</w:rPr>
              <w:t xml:space="preserve"> ini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</w:rPr>
              <w:t>akan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</w:rPr>
              <w:t>membahas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</w:rPr>
              <w:t>klasifikasi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</w:rPr>
              <w:t>komposisi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</w:rPr>
              <w:t>tekstur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</w:rPr>
              <w:t xml:space="preserve">, dan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</w:rPr>
              <w:t>mineralogi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</w:rPr>
              <w:t>batuan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</w:rPr>
              <w:t>magmatik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</w:rPr>
              <w:t>serta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</w:rPr>
              <w:t>aplikasinya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</w:rPr>
              <w:t>dalam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</w:rPr>
              <w:t>eksplorasi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</w:rPr>
              <w:t>pengeboran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</w:rPr>
              <w:t>minyak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</w:rPr>
              <w:t xml:space="preserve"> dan gas.</w:t>
            </w:r>
          </w:p>
        </w:tc>
      </w:tr>
      <w:tr w:rsidR="00161F56" w:rsidRPr="00161F56" w14:paraId="2B75DF7D" w14:textId="77777777" w:rsidTr="0031701C">
        <w:trPr>
          <w:trHeight w:val="2117"/>
          <w:jc w:val="center"/>
        </w:trPr>
        <w:tc>
          <w:tcPr>
            <w:tcW w:w="1978" w:type="dxa"/>
            <w:shd w:val="clear" w:color="auto" w:fill="auto"/>
          </w:tcPr>
          <w:p w14:paraId="15135453" w14:textId="1619971D" w:rsidR="00AD0718" w:rsidRPr="00161F56" w:rsidRDefault="00AD0718" w:rsidP="00AD0718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Bahan Kajian / Materi Pembelajaran</w:t>
            </w:r>
          </w:p>
        </w:tc>
        <w:tc>
          <w:tcPr>
            <w:tcW w:w="13616" w:type="dxa"/>
            <w:gridSpan w:val="13"/>
          </w:tcPr>
          <w:p w14:paraId="570D5BA6" w14:textId="77777777" w:rsidR="000213BA" w:rsidRPr="00161F56" w:rsidRDefault="000213BA" w:rsidP="002E0B1B">
            <w:pPr>
              <w:numPr>
                <w:ilvl w:val="0"/>
                <w:numId w:val="5"/>
              </w:numPr>
              <w:tabs>
                <w:tab w:val="clear" w:pos="720"/>
              </w:tabs>
              <w:autoSpaceDE/>
              <w:autoSpaceDN/>
              <w:ind w:left="327"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Pengantar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Petrogenesis Batuan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Magmatik</w:t>
            </w:r>
            <w:proofErr w:type="spellEnd"/>
          </w:p>
          <w:p w14:paraId="3681C566" w14:textId="77777777" w:rsidR="000213BA" w:rsidRPr="00161F56" w:rsidRDefault="000213BA" w:rsidP="002E0B1B">
            <w:pPr>
              <w:numPr>
                <w:ilvl w:val="0"/>
                <w:numId w:val="6"/>
              </w:numPr>
              <w:autoSpaceDE/>
              <w:autoSpaceDN/>
              <w:textAlignment w:val="baseline"/>
              <w:rPr>
                <w:rFonts w:ascii="Arial" w:hAnsi="Arial" w:cs="Arial"/>
                <w:lang w:val="en-ID" w:eastAsia="en-ID"/>
              </w:rPr>
            </w:pP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Definisi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konsep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dasar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petrogenesis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magmatik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  <w:p w14:paraId="2B7EA895" w14:textId="77777777" w:rsidR="000213BA" w:rsidRPr="00161F56" w:rsidRDefault="000213BA" w:rsidP="002E0B1B">
            <w:pPr>
              <w:numPr>
                <w:ilvl w:val="0"/>
                <w:numId w:val="6"/>
              </w:numPr>
              <w:autoSpaceDE/>
              <w:autoSpaceDN/>
              <w:textAlignment w:val="baseline"/>
              <w:rPr>
                <w:rFonts w:ascii="Arial" w:hAnsi="Arial" w:cs="Arial"/>
                <w:lang w:val="en-ID" w:eastAsia="en-ID"/>
              </w:rPr>
            </w:pPr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Proses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pembentukan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magma dan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siklus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  <w:p w14:paraId="35161D64" w14:textId="4DC5D7EB" w:rsidR="000213BA" w:rsidRPr="00161F56" w:rsidRDefault="000213BA" w:rsidP="002E0B1B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autoSpaceDE/>
              <w:autoSpaceDN/>
              <w:ind w:left="327"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Klasifikasi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Komposisi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Batuan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Magmatik</w:t>
            </w:r>
            <w:proofErr w:type="spellEnd"/>
          </w:p>
          <w:p w14:paraId="2C726730" w14:textId="77777777" w:rsidR="000213BA" w:rsidRPr="00161F56" w:rsidRDefault="000213BA" w:rsidP="002E0B1B">
            <w:pPr>
              <w:numPr>
                <w:ilvl w:val="0"/>
                <w:numId w:val="7"/>
              </w:numPr>
              <w:autoSpaceDE/>
              <w:autoSpaceDN/>
              <w:textAlignment w:val="baseline"/>
              <w:rPr>
                <w:rFonts w:ascii="Arial" w:hAnsi="Arial" w:cs="Arial"/>
                <w:lang w:val="en-ID" w:eastAsia="en-ID"/>
              </w:rPr>
            </w:pP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Klasifikasi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magmatik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berdasarkan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komposisi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dan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tekstur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  <w:p w14:paraId="3BED5875" w14:textId="77777777" w:rsidR="000213BA" w:rsidRPr="00161F56" w:rsidRDefault="000213BA" w:rsidP="002E0B1B">
            <w:pPr>
              <w:numPr>
                <w:ilvl w:val="0"/>
                <w:numId w:val="7"/>
              </w:numPr>
              <w:autoSpaceDE/>
              <w:autoSpaceDN/>
              <w:textAlignment w:val="baseline"/>
              <w:rPr>
                <w:rFonts w:ascii="Arial" w:hAnsi="Arial" w:cs="Arial"/>
                <w:lang w:val="en-ID" w:eastAsia="en-ID"/>
              </w:rPr>
            </w:pP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Jenis-jenis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magmatik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seperti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beku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dasar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beku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intrusi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beku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ekstrusi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  <w:p w14:paraId="1B6746F0" w14:textId="6E8CA7B5" w:rsidR="000213BA" w:rsidRPr="00161F56" w:rsidRDefault="000213BA" w:rsidP="002E0B1B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autoSpaceDE/>
              <w:autoSpaceDN/>
              <w:ind w:left="327"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Tekstur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Mineralogi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Batuan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Magmatik</w:t>
            </w:r>
            <w:proofErr w:type="spellEnd"/>
          </w:p>
          <w:p w14:paraId="64193522" w14:textId="77777777" w:rsidR="000213BA" w:rsidRPr="00161F56" w:rsidRDefault="000213BA" w:rsidP="002E0B1B">
            <w:pPr>
              <w:numPr>
                <w:ilvl w:val="0"/>
                <w:numId w:val="8"/>
              </w:numPr>
              <w:autoSpaceDE/>
              <w:autoSpaceDN/>
              <w:textAlignment w:val="baseline"/>
              <w:rPr>
                <w:rFonts w:ascii="Arial" w:hAnsi="Arial" w:cs="Arial"/>
                <w:lang w:val="en-ID" w:eastAsia="en-ID"/>
              </w:rPr>
            </w:pP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Penjelasan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tentang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tekstur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magmatik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seperti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kristalinitas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porfiritik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vesikular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kriptokristalin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  <w:p w14:paraId="36185249" w14:textId="77777777" w:rsidR="000213BA" w:rsidRPr="00161F56" w:rsidRDefault="000213BA" w:rsidP="002E0B1B">
            <w:pPr>
              <w:numPr>
                <w:ilvl w:val="0"/>
                <w:numId w:val="8"/>
              </w:numPr>
              <w:autoSpaceDE/>
              <w:autoSpaceDN/>
              <w:textAlignment w:val="baseline"/>
              <w:rPr>
                <w:rFonts w:ascii="Arial" w:hAnsi="Arial" w:cs="Arial"/>
                <w:lang w:val="en-ID" w:eastAsia="en-ID"/>
              </w:rPr>
            </w:pP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Identifikasi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mineralogi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dominan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magmatik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hubungannya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dengan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kondisi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pembentukan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  <w:p w14:paraId="5E199ACD" w14:textId="403964AE" w:rsidR="000213BA" w:rsidRPr="00161F56" w:rsidRDefault="000213BA" w:rsidP="002E0B1B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autoSpaceDE/>
              <w:autoSpaceDN/>
              <w:ind w:left="327"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Evolusi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Proses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Pembentukan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Batuan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Magmatik</w:t>
            </w:r>
            <w:proofErr w:type="spellEnd"/>
          </w:p>
          <w:p w14:paraId="175493F9" w14:textId="77777777" w:rsidR="000213BA" w:rsidRPr="00161F56" w:rsidRDefault="000213BA" w:rsidP="002E0B1B">
            <w:pPr>
              <w:numPr>
                <w:ilvl w:val="0"/>
                <w:numId w:val="9"/>
              </w:numPr>
              <w:autoSpaceDE/>
              <w:autoSpaceDN/>
              <w:textAlignment w:val="baseline"/>
              <w:rPr>
                <w:rFonts w:ascii="Arial" w:hAnsi="Arial" w:cs="Arial"/>
                <w:lang w:val="en-ID" w:eastAsia="en-ID"/>
              </w:rPr>
            </w:pP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Mekanisme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pembentukan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magma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melalui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proses-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fusi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kristalisasi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fraksionasi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diferensiasi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  <w:p w14:paraId="22BD87B5" w14:textId="77777777" w:rsidR="000213BA" w:rsidRPr="00161F56" w:rsidRDefault="000213BA" w:rsidP="002E0B1B">
            <w:pPr>
              <w:numPr>
                <w:ilvl w:val="0"/>
                <w:numId w:val="9"/>
              </w:numPr>
              <w:autoSpaceDE/>
              <w:autoSpaceDN/>
              <w:textAlignment w:val="baseline"/>
              <w:rPr>
                <w:rFonts w:ascii="Arial" w:hAnsi="Arial" w:cs="Arial"/>
                <w:lang w:val="en-ID" w:eastAsia="en-ID"/>
              </w:rPr>
            </w:pP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Pengaruh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komposisi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magma,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tekanan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suhu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waktu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evolusi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magmatik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  <w:p w14:paraId="5C0BF2D5" w14:textId="76CCDEEF" w:rsidR="000213BA" w:rsidRPr="00161F56" w:rsidRDefault="000213BA" w:rsidP="002E0B1B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autoSpaceDE/>
              <w:autoSpaceDN/>
              <w:ind w:left="327"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Aplikasi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Petrogenesis Batuan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Magmatik</w:t>
            </w:r>
            <w:proofErr w:type="spellEnd"/>
          </w:p>
          <w:p w14:paraId="516FCB8A" w14:textId="77777777" w:rsidR="000213BA" w:rsidRPr="00161F56" w:rsidRDefault="000213BA" w:rsidP="002E0B1B">
            <w:pPr>
              <w:numPr>
                <w:ilvl w:val="0"/>
                <w:numId w:val="10"/>
              </w:numPr>
              <w:autoSpaceDE/>
              <w:autoSpaceDN/>
              <w:textAlignment w:val="baseline"/>
              <w:rPr>
                <w:rFonts w:ascii="Arial" w:hAnsi="Arial" w:cs="Arial"/>
                <w:lang w:val="en-ID" w:eastAsia="en-ID"/>
              </w:rPr>
            </w:pP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Hubungan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antara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magmatik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dengan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lingkungan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proses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geodinamik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  <w:p w14:paraId="2196A648" w14:textId="5B1CB067" w:rsidR="003874FF" w:rsidRPr="00161F56" w:rsidRDefault="000213BA" w:rsidP="002E0B1B">
            <w:pPr>
              <w:numPr>
                <w:ilvl w:val="0"/>
                <w:numId w:val="10"/>
              </w:numPr>
              <w:autoSpaceDE/>
              <w:autoSpaceDN/>
              <w:textAlignment w:val="baseline"/>
              <w:rPr>
                <w:rFonts w:ascii="Arial" w:hAnsi="Arial" w:cs="Arial"/>
                <w:lang w:val="en-ID" w:eastAsia="en-ID"/>
              </w:rPr>
            </w:pP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Penerapan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pengetahuan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petrogenesis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magmatik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eksplorasi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pengeboran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minyak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gas.</w:t>
            </w:r>
          </w:p>
        </w:tc>
      </w:tr>
      <w:tr w:rsidR="00161F56" w:rsidRPr="00161F56" w14:paraId="520D8B1E" w14:textId="77777777" w:rsidTr="002330BE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65A332E2" w14:textId="77777777" w:rsidR="00AD0718" w:rsidRPr="00161F56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61F56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2410" w:type="dxa"/>
            <w:gridSpan w:val="4"/>
            <w:tcBorders>
              <w:bottom w:val="single" w:sz="8" w:space="0" w:color="auto"/>
            </w:tcBorders>
            <w:shd w:val="clear" w:color="auto" w:fill="E7E6E6" w:themeFill="background2"/>
          </w:tcPr>
          <w:p w14:paraId="40E3EC35" w14:textId="77777777" w:rsidR="00AD0718" w:rsidRPr="00161F56" w:rsidRDefault="00AD0718" w:rsidP="00AD0718">
            <w:pPr>
              <w:ind w:lef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Utama</w:t>
            </w:r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9"/>
            <w:tcBorders>
              <w:bottom w:val="single" w:sz="4" w:space="0" w:color="auto"/>
            </w:tcBorders>
          </w:tcPr>
          <w:p w14:paraId="02E97A82" w14:textId="29B63137" w:rsidR="00AD0718" w:rsidRPr="00161F56" w:rsidRDefault="00AD0718" w:rsidP="00AD0718">
            <w:pPr>
              <w:ind w:lef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61F56" w:rsidRPr="00161F56" w14:paraId="146E0DDA" w14:textId="77777777" w:rsidTr="002330BE">
        <w:trPr>
          <w:trHeight w:val="405"/>
          <w:jc w:val="center"/>
        </w:trPr>
        <w:tc>
          <w:tcPr>
            <w:tcW w:w="1978" w:type="dxa"/>
            <w:vMerge/>
            <w:shd w:val="clear" w:color="auto" w:fill="auto"/>
          </w:tcPr>
          <w:p w14:paraId="6C9ED916" w14:textId="77777777" w:rsidR="00AD0718" w:rsidRPr="00161F56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10389D3F" w14:textId="77777777" w:rsidR="0031701C" w:rsidRPr="00161F56" w:rsidRDefault="0031701C" w:rsidP="002E0B1B">
            <w:pPr>
              <w:pStyle w:val="ListParagraph"/>
              <w:numPr>
                <w:ilvl w:val="0"/>
                <w:numId w:val="2"/>
              </w:numPr>
              <w:adjustRightInd w:val="0"/>
              <w:ind w:left="327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Albarede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, F., 2012, Geochemistry: An Introduction, Cambridge University Press.</w:t>
            </w:r>
          </w:p>
          <w:p w14:paraId="66F53A19" w14:textId="77777777" w:rsidR="0031701C" w:rsidRPr="00161F56" w:rsidRDefault="0031701C" w:rsidP="002E0B1B">
            <w:pPr>
              <w:pStyle w:val="ListParagraph"/>
              <w:numPr>
                <w:ilvl w:val="0"/>
                <w:numId w:val="2"/>
              </w:numPr>
              <w:adjustRightInd w:val="0"/>
              <w:ind w:left="327"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Best, M.G. and Christiansen, E. H., 2000, Igneous Petrology, 2</w:t>
            </w:r>
            <w:r w:rsidRPr="00161F5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 edition, Blackwell Science, 480 p.</w:t>
            </w:r>
          </w:p>
          <w:p w14:paraId="68C2C478" w14:textId="77777777" w:rsidR="0031701C" w:rsidRPr="00161F56" w:rsidRDefault="0031701C" w:rsidP="002E0B1B">
            <w:pPr>
              <w:pStyle w:val="ListParagraph"/>
              <w:numPr>
                <w:ilvl w:val="0"/>
                <w:numId w:val="2"/>
              </w:numPr>
              <w:adjustRightInd w:val="0"/>
              <w:ind w:left="327"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Faure G., 1986, Principles of Isotope Geology, John Wiley &amp; Sons, New York, USA.</w:t>
            </w:r>
          </w:p>
          <w:p w14:paraId="12F8254F" w14:textId="77777777" w:rsidR="0031701C" w:rsidRPr="00161F56" w:rsidRDefault="0031701C" w:rsidP="002E0B1B">
            <w:pPr>
              <w:pStyle w:val="ListParagraph"/>
              <w:numPr>
                <w:ilvl w:val="0"/>
                <w:numId w:val="2"/>
              </w:numPr>
              <w:adjustRightInd w:val="0"/>
              <w:ind w:left="327"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Gill R., 2015, Chemical Fundamentals of Geology,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Chapsman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 and Hall, London, UK</w:t>
            </w:r>
          </w:p>
          <w:p w14:paraId="54BC08E3" w14:textId="77777777" w:rsidR="0031701C" w:rsidRPr="00161F56" w:rsidRDefault="0031701C" w:rsidP="002E0B1B">
            <w:pPr>
              <w:pStyle w:val="ListParagraph"/>
              <w:numPr>
                <w:ilvl w:val="0"/>
                <w:numId w:val="2"/>
              </w:numPr>
              <w:adjustRightInd w:val="0"/>
              <w:ind w:left="327"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Hall, A., 1987. Igneous Petrology. Longman &amp; John Willy &amp; Sons. 573 p. </w:t>
            </w:r>
          </w:p>
          <w:p w14:paraId="4CADC75A" w14:textId="77777777" w:rsidR="0031701C" w:rsidRPr="00161F56" w:rsidRDefault="0031701C" w:rsidP="002E0B1B">
            <w:pPr>
              <w:pStyle w:val="ListParagraph"/>
              <w:numPr>
                <w:ilvl w:val="0"/>
                <w:numId w:val="2"/>
              </w:numPr>
              <w:adjustRightInd w:val="0"/>
              <w:ind w:left="327"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Higgins, M. D., 2006, Quantitative Textural Measurement in Igneous and Metamorphic Petrology, Cambridge University Press, 265 p.</w:t>
            </w:r>
          </w:p>
          <w:p w14:paraId="41C5AE33" w14:textId="77777777" w:rsidR="0031701C" w:rsidRPr="00161F56" w:rsidRDefault="0031701C" w:rsidP="002E0B1B">
            <w:pPr>
              <w:pStyle w:val="ListParagraph"/>
              <w:numPr>
                <w:ilvl w:val="0"/>
                <w:numId w:val="2"/>
              </w:numPr>
              <w:adjustRightInd w:val="0"/>
              <w:ind w:left="327"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Le Bas, M. J. and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Streckeisen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, 1991, The IUGS Systematics of Igneous Rocks, Journal of Geology Society London, Vol. 148, p. 825 - 833</w:t>
            </w:r>
          </w:p>
          <w:p w14:paraId="57B8A096" w14:textId="77777777" w:rsidR="0031701C" w:rsidRPr="00161F56" w:rsidRDefault="0031701C" w:rsidP="002E0B1B">
            <w:pPr>
              <w:pStyle w:val="ListParagraph"/>
              <w:numPr>
                <w:ilvl w:val="0"/>
                <w:numId w:val="2"/>
              </w:numPr>
              <w:adjustRightInd w:val="0"/>
              <w:ind w:left="327"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Mackenzie, W. S., Donaldson, C.H., Guilford, C., 1988, Atlas of Igneous Rocks and Their Texture, Longman Group, UK, 82 p.</w:t>
            </w:r>
          </w:p>
          <w:p w14:paraId="60F56DF6" w14:textId="77777777" w:rsidR="0031701C" w:rsidRPr="00161F56" w:rsidRDefault="0031701C" w:rsidP="002E0B1B">
            <w:pPr>
              <w:pStyle w:val="ListParagraph"/>
              <w:numPr>
                <w:ilvl w:val="0"/>
                <w:numId w:val="2"/>
              </w:numPr>
              <w:adjustRightInd w:val="0"/>
              <w:ind w:left="327"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Mason B. and Moore C.B., 1982, Principle of Geochemistry, John Wiley &amp; Sons, New York, USA</w:t>
            </w:r>
          </w:p>
          <w:p w14:paraId="42885D8B" w14:textId="77777777" w:rsidR="0031701C" w:rsidRPr="00161F56" w:rsidRDefault="0031701C" w:rsidP="002E0B1B">
            <w:pPr>
              <w:pStyle w:val="ListParagraph"/>
              <w:numPr>
                <w:ilvl w:val="0"/>
                <w:numId w:val="2"/>
              </w:numPr>
              <w:adjustRightInd w:val="0"/>
              <w:ind w:left="327"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Middlemost E A K, 1985. Magmas and Magmatic Rocks. Longman Inc. 266 p.</w:t>
            </w:r>
          </w:p>
          <w:p w14:paraId="04797BE9" w14:textId="77777777" w:rsidR="0031701C" w:rsidRPr="00161F56" w:rsidRDefault="0031701C" w:rsidP="002E0B1B">
            <w:pPr>
              <w:pStyle w:val="ListParagraph"/>
              <w:numPr>
                <w:ilvl w:val="0"/>
                <w:numId w:val="2"/>
              </w:numPr>
              <w:adjustRightInd w:val="0"/>
              <w:ind w:left="327"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Rollinson, H.R., 1993, Using Geochemical Data: evaluation, presentation, interpretation, Longman Scientific &amp; Technical.</w:t>
            </w:r>
          </w:p>
          <w:p w14:paraId="43934806" w14:textId="77777777" w:rsidR="0031701C" w:rsidRPr="00161F56" w:rsidRDefault="0031701C" w:rsidP="002E0B1B">
            <w:pPr>
              <w:pStyle w:val="ListParagraph"/>
              <w:numPr>
                <w:ilvl w:val="0"/>
                <w:numId w:val="2"/>
              </w:numPr>
              <w:adjustRightInd w:val="0"/>
              <w:ind w:left="327"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Wilson, M, 1989. Igneous Petrogenesis. Unwin Hyman Ltd. 466 p.</w:t>
            </w:r>
          </w:p>
          <w:p w14:paraId="08894022" w14:textId="043EF8BB" w:rsidR="00955BAC" w:rsidRPr="00161F56" w:rsidRDefault="0031701C" w:rsidP="002E0B1B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327"/>
              <w:contextualSpacing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Winter, J, D., 2001, Igneous and Metamorphic Petrology, Prentice-Hall, 796 p.</w:t>
            </w:r>
          </w:p>
        </w:tc>
      </w:tr>
      <w:tr w:rsidR="00161F56" w:rsidRPr="00161F56" w14:paraId="0C64F9BE" w14:textId="77777777" w:rsidTr="002330BE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5D163232" w14:textId="77777777" w:rsidR="00AD0718" w:rsidRPr="00161F56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auto"/>
            </w:tcBorders>
            <w:shd w:val="clear" w:color="auto" w:fill="E7E6E6" w:themeFill="background2"/>
          </w:tcPr>
          <w:p w14:paraId="37908560" w14:textId="77777777" w:rsidR="00AD0718" w:rsidRPr="00161F56" w:rsidRDefault="00AD0718" w:rsidP="00AD0718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  <w:lang w:val="id-ID"/>
              </w:rPr>
              <w:t>Pendukung</w:t>
            </w:r>
            <w:r w:rsidRPr="00161F56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9"/>
            <w:tcBorders>
              <w:top w:val="single" w:sz="8" w:space="0" w:color="FFFFFF"/>
            </w:tcBorders>
          </w:tcPr>
          <w:p w14:paraId="3E598C37" w14:textId="3FEC4AFC" w:rsidR="00AD0718" w:rsidRPr="00161F56" w:rsidRDefault="00AD0718" w:rsidP="00AD0718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1F56" w:rsidRPr="00161F56" w14:paraId="3A4F386E" w14:textId="77777777" w:rsidTr="004C661D">
        <w:trPr>
          <w:trHeight w:val="747"/>
          <w:jc w:val="center"/>
        </w:trPr>
        <w:tc>
          <w:tcPr>
            <w:tcW w:w="1978" w:type="dxa"/>
            <w:vMerge/>
            <w:shd w:val="clear" w:color="auto" w:fill="auto"/>
          </w:tcPr>
          <w:p w14:paraId="18CDA6BF" w14:textId="77777777" w:rsidR="00EE7030" w:rsidRPr="00161F56" w:rsidRDefault="00EE7030" w:rsidP="00EE7030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7DF73689" w14:textId="77777777" w:rsidR="0031701C" w:rsidRPr="00161F56" w:rsidRDefault="00000000" w:rsidP="002E0B1B">
            <w:pPr>
              <w:pStyle w:val="ListParagraph"/>
              <w:numPr>
                <w:ilvl w:val="0"/>
                <w:numId w:val="3"/>
              </w:numPr>
              <w:autoSpaceDE/>
              <w:autoSpaceDN/>
              <w:spacing w:line="276" w:lineRule="auto"/>
              <w:ind w:left="327"/>
              <w:contextualSpacing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hyperlink r:id="rId9" w:history="1">
              <w:r w:rsidR="0031701C" w:rsidRPr="00161F56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https://www.tulane.edu/~sanelson/eens212/intro&amp;textures.htm</w:t>
              </w:r>
            </w:hyperlink>
          </w:p>
          <w:p w14:paraId="674AC407" w14:textId="0FF4108C" w:rsidR="005221EE" w:rsidRPr="00161F56" w:rsidRDefault="0031701C" w:rsidP="002E0B1B">
            <w:pPr>
              <w:pStyle w:val="ListParagraph"/>
              <w:numPr>
                <w:ilvl w:val="0"/>
                <w:numId w:val="3"/>
              </w:numPr>
              <w:autoSpaceDE/>
              <w:autoSpaceDN/>
              <w:ind w:left="327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Pr="00161F5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v-SE"/>
              </w:rPr>
              <w:t>Software</w:t>
            </w:r>
            <w:r w:rsidRPr="00161F5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 Igpet, Geochemical Data Toolkit/GCDkit (</w:t>
            </w:r>
            <w:r w:rsidR="00000000">
              <w:fldChar w:fldCharType="begin"/>
            </w:r>
            <w:r w:rsidR="00000000">
              <w:instrText>HYPERLINK "http://www.gcdkit.org/"</w:instrText>
            </w:r>
            <w:r w:rsidR="00000000">
              <w:fldChar w:fldCharType="separate"/>
            </w:r>
            <w:r w:rsidRPr="00161F56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  <w:t>http://www.gcdkit.org/</w:t>
            </w:r>
            <w:r w:rsidR="0000000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  <w:fldChar w:fldCharType="end"/>
            </w:r>
            <w:r w:rsidRPr="00161F5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), Petrograph</w:t>
            </w:r>
          </w:p>
        </w:tc>
      </w:tr>
      <w:tr w:rsidR="00161F56" w:rsidRPr="00161F56" w14:paraId="72268B58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7CBEA57C" w14:textId="7F7FE15A" w:rsidR="00AD0718" w:rsidRPr="00161F56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Dosen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Pengampu</w:t>
            </w:r>
            <w:proofErr w:type="spellEnd"/>
          </w:p>
        </w:tc>
        <w:tc>
          <w:tcPr>
            <w:tcW w:w="13616" w:type="dxa"/>
            <w:gridSpan w:val="13"/>
          </w:tcPr>
          <w:p w14:paraId="4A066616" w14:textId="77777777" w:rsidR="0031701C" w:rsidRPr="00161F56" w:rsidRDefault="0031701C" w:rsidP="002E0B1B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327"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Dr. Ulva Ria Irfan, S.T., M.T. (D61-UR)</w:t>
            </w:r>
          </w:p>
          <w:p w14:paraId="38DF860E" w14:textId="728735ED" w:rsidR="00A82C4C" w:rsidRPr="00161F56" w:rsidRDefault="0031701C" w:rsidP="002E0B1B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327"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Dr. Ir.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Kaharuddin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 MS, M.T. (D61-KH)</w:t>
            </w:r>
          </w:p>
        </w:tc>
      </w:tr>
      <w:tr w:rsidR="00161F56" w:rsidRPr="00161F56" w14:paraId="482A0D93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4BBC9B04" w14:textId="5B961B35" w:rsidR="00AD0718" w:rsidRPr="00161F56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Matakuliah</w:t>
            </w:r>
            <w:r w:rsidRPr="00161F56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</w:t>
            </w:r>
            <w:r w:rsidR="00AA47A7"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161F56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yarat</w:t>
            </w:r>
          </w:p>
        </w:tc>
        <w:tc>
          <w:tcPr>
            <w:tcW w:w="13616" w:type="dxa"/>
            <w:gridSpan w:val="13"/>
          </w:tcPr>
          <w:p w14:paraId="1D93BF99" w14:textId="10DB7A69" w:rsidR="00AD0718" w:rsidRPr="00161F56" w:rsidRDefault="000213BA" w:rsidP="00AD07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1F56">
              <w:rPr>
                <w:rFonts w:ascii="Calibri" w:hAnsi="Calibri" w:cs="Calibri"/>
                <w:sz w:val="22"/>
                <w:szCs w:val="22"/>
              </w:rPr>
              <w:t>Mineralogi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</w:rPr>
              <w:t>Petrologi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</w:rPr>
              <w:t xml:space="preserve"> Batuan</w:t>
            </w:r>
          </w:p>
        </w:tc>
      </w:tr>
    </w:tbl>
    <w:p w14:paraId="607322BE" w14:textId="77777777" w:rsidR="0031701C" w:rsidRPr="00161F56" w:rsidRDefault="0031701C" w:rsidP="009B7DF1">
      <w:pPr>
        <w:sectPr w:rsidR="0031701C" w:rsidRPr="00161F56" w:rsidSect="005E467A">
          <w:footerReference w:type="default" r:id="rId10"/>
          <w:pgSz w:w="16840" w:h="11907" w:orient="landscape" w:code="9"/>
          <w:pgMar w:top="1418" w:right="567" w:bottom="1134" w:left="567" w:header="720" w:footer="720" w:gutter="0"/>
          <w:pgNumType w:start="1"/>
          <w:cols w:space="720"/>
          <w:noEndnote/>
          <w:titlePg/>
          <w:docGrid w:linePitch="326"/>
        </w:sectPr>
      </w:pPr>
    </w:p>
    <w:p w14:paraId="5A4FA593" w14:textId="77777777" w:rsidR="00E31800" w:rsidRPr="00161F56" w:rsidRDefault="00E31800" w:rsidP="009B7DF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144"/>
        <w:gridCol w:w="1984"/>
        <w:gridCol w:w="2031"/>
        <w:gridCol w:w="1654"/>
        <w:gridCol w:w="2659"/>
        <w:gridCol w:w="2229"/>
        <w:gridCol w:w="474"/>
        <w:gridCol w:w="493"/>
        <w:gridCol w:w="446"/>
        <w:gridCol w:w="446"/>
        <w:gridCol w:w="449"/>
      </w:tblGrid>
      <w:tr w:rsidR="00161F56" w:rsidRPr="00161F56" w14:paraId="585C54F9" w14:textId="77777777" w:rsidTr="00027078">
        <w:trPr>
          <w:trHeight w:val="839"/>
          <w:tblHeader/>
        </w:trPr>
        <w:tc>
          <w:tcPr>
            <w:tcW w:w="219" w:type="pct"/>
            <w:vMerge w:val="restart"/>
            <w:shd w:val="clear" w:color="auto" w:fill="E7E6E6"/>
            <w:vAlign w:val="center"/>
          </w:tcPr>
          <w:p w14:paraId="52F0E3F7" w14:textId="77777777" w:rsidR="0075166A" w:rsidRPr="00161F56" w:rsidRDefault="0075166A" w:rsidP="005F16B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Pekan</w:t>
            </w: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683" w:type="pct"/>
            <w:vMerge w:val="restart"/>
            <w:shd w:val="clear" w:color="auto" w:fill="E7E6E6"/>
            <w:vAlign w:val="center"/>
          </w:tcPr>
          <w:p w14:paraId="7E665684" w14:textId="77777777" w:rsidR="0075166A" w:rsidRPr="00161F56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Sub-CPMK</w:t>
            </w:r>
          </w:p>
          <w:p w14:paraId="3711F359" w14:textId="77777777" w:rsidR="0075166A" w:rsidRPr="00161F56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(Kemampuan akhir tiap tahapan belajar)</w:t>
            </w:r>
          </w:p>
        </w:tc>
        <w:tc>
          <w:tcPr>
            <w:tcW w:w="1279" w:type="pct"/>
            <w:gridSpan w:val="2"/>
            <w:shd w:val="clear" w:color="auto" w:fill="E7E6E6"/>
            <w:vAlign w:val="center"/>
          </w:tcPr>
          <w:p w14:paraId="46B17EAA" w14:textId="77777777" w:rsidR="0075166A" w:rsidRPr="00161F56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</w:p>
        </w:tc>
        <w:tc>
          <w:tcPr>
            <w:tcW w:w="1374" w:type="pct"/>
            <w:gridSpan w:val="2"/>
            <w:shd w:val="clear" w:color="auto" w:fill="E7E6E6"/>
            <w:vAlign w:val="center"/>
          </w:tcPr>
          <w:p w14:paraId="225517BA" w14:textId="77777777" w:rsidR="0075166A" w:rsidRPr="00161F56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Bentuk Pembelajaran,</w:t>
            </w:r>
          </w:p>
          <w:p w14:paraId="357BF77D" w14:textId="77777777" w:rsidR="0075166A" w:rsidRPr="00161F56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d-ID" w:eastAsia="id-ID"/>
              </w:rPr>
              <w:t>Metode Pembelajaran</w:t>
            </w:r>
            <w:r w:rsidRPr="00161F5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,</w:t>
            </w:r>
          </w:p>
          <w:p w14:paraId="6FD243BC" w14:textId="77777777" w:rsidR="0075166A" w:rsidRPr="00161F56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Penugasan Mahasiswa,</w:t>
            </w:r>
          </w:p>
          <w:p w14:paraId="707D6E84" w14:textId="77777777" w:rsidR="0075166A" w:rsidRPr="00161F56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d-ID" w:eastAsia="id-ID"/>
              </w:rPr>
              <w:t>[Estimasi Waktu]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1705BB76" w14:textId="77777777" w:rsidR="0075166A" w:rsidRPr="00161F56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Materi Pembelajaran</w:t>
            </w:r>
          </w:p>
          <w:p w14:paraId="51F55AEF" w14:textId="25DA117A" w:rsidR="0075166A" w:rsidRPr="00161F56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[Pustaka</w:t>
            </w: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]</w:t>
            </w:r>
          </w:p>
        </w:tc>
        <w:tc>
          <w:tcPr>
            <w:tcW w:w="735" w:type="pct"/>
            <w:gridSpan w:val="5"/>
            <w:shd w:val="clear" w:color="auto" w:fill="E7E6E6"/>
            <w:vAlign w:val="center"/>
          </w:tcPr>
          <w:p w14:paraId="3662D309" w14:textId="75972784" w:rsidR="0075166A" w:rsidRPr="00161F56" w:rsidRDefault="0075166A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Bobot</w:t>
            </w:r>
            <w:proofErr w:type="spellEnd"/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161F56" w:rsidRPr="00161F56" w14:paraId="45DC45AE" w14:textId="77777777" w:rsidTr="00027078">
        <w:trPr>
          <w:trHeight w:val="337"/>
          <w:tblHeader/>
        </w:trPr>
        <w:tc>
          <w:tcPr>
            <w:tcW w:w="219" w:type="pct"/>
            <w:vMerge/>
            <w:shd w:val="clear" w:color="auto" w:fill="E7E6E6"/>
            <w:vAlign w:val="center"/>
          </w:tcPr>
          <w:p w14:paraId="6934AC45" w14:textId="77777777" w:rsidR="007B0FA7" w:rsidRPr="00161F56" w:rsidRDefault="007B0FA7" w:rsidP="005F16BD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E7E6E6"/>
            <w:vAlign w:val="center"/>
          </w:tcPr>
          <w:p w14:paraId="24C1CEC6" w14:textId="77777777" w:rsidR="007B0FA7" w:rsidRPr="00161F56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E7E6E6"/>
            <w:vAlign w:val="center"/>
          </w:tcPr>
          <w:p w14:paraId="3A265780" w14:textId="77777777" w:rsidR="007B0FA7" w:rsidRPr="00161F56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Indikator</w:t>
            </w:r>
            <w:proofErr w:type="spellEnd"/>
          </w:p>
        </w:tc>
        <w:tc>
          <w:tcPr>
            <w:tcW w:w="647" w:type="pct"/>
            <w:shd w:val="clear" w:color="auto" w:fill="E7E6E6"/>
            <w:vAlign w:val="center"/>
          </w:tcPr>
          <w:p w14:paraId="6BF78D9C" w14:textId="77777777" w:rsidR="007B0FA7" w:rsidRPr="00161F56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Bentuk</w:t>
            </w:r>
            <w:proofErr w:type="spellEnd"/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&amp; </w:t>
            </w:r>
            <w:proofErr w:type="spellStart"/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Kriteria</w:t>
            </w:r>
            <w:proofErr w:type="spellEnd"/>
          </w:p>
        </w:tc>
        <w:tc>
          <w:tcPr>
            <w:tcW w:w="527" w:type="pct"/>
            <w:shd w:val="clear" w:color="auto" w:fill="E7E6E6"/>
            <w:vAlign w:val="center"/>
          </w:tcPr>
          <w:p w14:paraId="130077C9" w14:textId="77777777" w:rsidR="007B0FA7" w:rsidRPr="00161F56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Luring (</w:t>
            </w:r>
            <w:r w:rsidRPr="00161F5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id-ID"/>
              </w:rPr>
              <w:t>offline</w:t>
            </w: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847" w:type="pct"/>
            <w:shd w:val="clear" w:color="auto" w:fill="E7E6E6"/>
            <w:vAlign w:val="center"/>
          </w:tcPr>
          <w:p w14:paraId="140012E5" w14:textId="77777777" w:rsidR="007B0FA7" w:rsidRPr="00161F56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Daring (</w:t>
            </w:r>
            <w:r w:rsidRPr="00161F56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  <w:lang w:eastAsia="id-ID"/>
              </w:rPr>
              <w:t>online</w:t>
            </w:r>
            <w:r w:rsidRPr="00161F5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61E1897F" w14:textId="77777777" w:rsidR="007B0FA7" w:rsidRPr="00161F56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151" w:type="pct"/>
            <w:shd w:val="clear" w:color="auto" w:fill="E7E6E6"/>
            <w:vAlign w:val="center"/>
          </w:tcPr>
          <w:p w14:paraId="2BFEBB8C" w14:textId="15913AA7" w:rsidR="007B0FA7" w:rsidRPr="00161F56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UT</w:t>
            </w:r>
          </w:p>
        </w:tc>
        <w:tc>
          <w:tcPr>
            <w:tcW w:w="157" w:type="pct"/>
            <w:shd w:val="clear" w:color="auto" w:fill="E7E6E6"/>
            <w:vAlign w:val="center"/>
          </w:tcPr>
          <w:p w14:paraId="5DD8061C" w14:textId="7EB7138C" w:rsidR="007B0FA7" w:rsidRPr="00161F56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UA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66433B57" w14:textId="65E87D8F" w:rsidR="007B0FA7" w:rsidRPr="00161F56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T/ K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4914C6F2" w14:textId="2325BBE1" w:rsidR="007B0FA7" w:rsidRPr="00161F56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L</w:t>
            </w:r>
          </w:p>
        </w:tc>
        <w:tc>
          <w:tcPr>
            <w:tcW w:w="143" w:type="pct"/>
            <w:shd w:val="clear" w:color="auto" w:fill="E7E6E6"/>
            <w:vAlign w:val="center"/>
          </w:tcPr>
          <w:p w14:paraId="203E8073" w14:textId="5F12779C" w:rsidR="007B0FA7" w:rsidRPr="00161F56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PL</w:t>
            </w:r>
          </w:p>
        </w:tc>
      </w:tr>
      <w:tr w:rsidR="00161F56" w:rsidRPr="00161F56" w14:paraId="49644143" w14:textId="77777777" w:rsidTr="00A153D2">
        <w:trPr>
          <w:trHeight w:val="2567"/>
        </w:trPr>
        <w:tc>
          <w:tcPr>
            <w:tcW w:w="219" w:type="pct"/>
            <w:vMerge w:val="restart"/>
            <w:shd w:val="clear" w:color="auto" w:fill="auto"/>
          </w:tcPr>
          <w:p w14:paraId="54F20EF3" w14:textId="6B74E6EC" w:rsidR="00A074A1" w:rsidRPr="00161F56" w:rsidRDefault="00A074A1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1 - 2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203CCE7A" w14:textId="77777777" w:rsidR="00A074A1" w:rsidRPr="00161F56" w:rsidRDefault="00A074A1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[Sub-CPMK-1]</w:t>
            </w:r>
          </w:p>
          <w:p w14:paraId="653463B5" w14:textId="09D27A15" w:rsidR="00A074A1" w:rsidRPr="00161F56" w:rsidRDefault="00A074A1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definisi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konsep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dasar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petrogenesis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magmatik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. Mampu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proses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pembentukan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magma dan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siklus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25E1F205" w14:textId="655D2F2C" w:rsidR="00A074A1" w:rsidRPr="00161F56" w:rsidRDefault="00A074A1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definisi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konsep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dasar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petrogenesis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magmatik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5FD2193C" w14:textId="77777777" w:rsidR="00A074A1" w:rsidRPr="00161F56" w:rsidRDefault="00A074A1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A1EF2C8" w14:textId="77777777" w:rsidR="00A074A1" w:rsidRPr="00161F56" w:rsidRDefault="00A074A1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3054B049" w14:textId="77777777" w:rsidR="00A074A1" w:rsidRPr="00161F56" w:rsidRDefault="00A074A1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FB9AE4" w14:textId="77777777" w:rsidR="00A074A1" w:rsidRPr="00161F56" w:rsidRDefault="00A074A1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B1E48F2" w14:textId="1052B75B" w:rsidR="00A074A1" w:rsidRPr="00161F56" w:rsidRDefault="00A074A1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definisi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konsep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dasar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petrogenesis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magmatik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322E1108" w14:textId="77777777" w:rsidR="00A074A1" w:rsidRPr="00161F56" w:rsidRDefault="00A074A1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C502A3D" w14:textId="77777777" w:rsidR="00A074A1" w:rsidRPr="00161F56" w:rsidRDefault="00A074A1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A7120D5" w14:textId="77777777" w:rsidR="00A074A1" w:rsidRPr="00161F56" w:rsidRDefault="00A074A1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105477A" w14:textId="77777777" w:rsidR="00A074A1" w:rsidRPr="00161F56" w:rsidRDefault="00A074A1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293BA5C" w14:textId="77777777" w:rsidR="00A074A1" w:rsidRPr="00161F56" w:rsidRDefault="00A074A1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8612740" w14:textId="77777777" w:rsidR="00A074A1" w:rsidRPr="00161F56" w:rsidRDefault="00A074A1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66370E6" w14:textId="55B8EC60" w:rsidR="00A074A1" w:rsidRPr="00161F56" w:rsidRDefault="00A074A1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4A667972" w14:textId="12D9ED8F" w:rsidR="00A074A1" w:rsidRPr="00161F56" w:rsidRDefault="00A074A1" w:rsidP="002E0B1B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</w:t>
            </w:r>
            <w:r w:rsidRPr="00161F56">
              <w:rPr>
                <w:rStyle w:val="fontstyle01"/>
                <w:color w:val="auto"/>
              </w:rPr>
              <w:t xml:space="preserve"> </w:t>
            </w: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SIKOLA</w:t>
            </w: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161F5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1</w:t>
            </w:r>
          </w:p>
          <w:p w14:paraId="584DE3CD" w14:textId="77777777" w:rsidR="00A074A1" w:rsidRPr="00161F56" w:rsidRDefault="00A074A1" w:rsidP="002E0B1B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</w:p>
          <w:p w14:paraId="3F292410" w14:textId="77777777" w:rsidR="00A074A1" w:rsidRPr="00161F56" w:rsidRDefault="00A074A1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545EB5A" w14:textId="54D509D9" w:rsidR="00A074A1" w:rsidRPr="00161F56" w:rsidRDefault="00A074A1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8BA440F" w14:textId="77777777" w:rsidR="00A074A1" w:rsidRPr="00161F56" w:rsidRDefault="00A074A1" w:rsidP="002E0B1B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21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Perkenalan</w:t>
            </w:r>
            <w:proofErr w:type="spellEnd"/>
          </w:p>
          <w:p w14:paraId="2CD1DC5A" w14:textId="77777777" w:rsidR="00A074A1" w:rsidRPr="00161F56" w:rsidRDefault="00A074A1" w:rsidP="002E0B1B">
            <w:pPr>
              <w:pStyle w:val="ListParagraph"/>
              <w:numPr>
                <w:ilvl w:val="0"/>
                <w:numId w:val="1"/>
              </w:numPr>
              <w:autoSpaceDE/>
              <w:autoSpaceDN/>
              <w:ind w:left="186" w:hanging="186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  <w:lang w:eastAsia="ja-JP"/>
              </w:rPr>
            </w:pPr>
            <w:proofErr w:type="spellStart"/>
            <w:r w:rsidRPr="00161F56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Kontrak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perkuliahan</w:t>
            </w:r>
            <w:proofErr w:type="spellEnd"/>
          </w:p>
          <w:p w14:paraId="45D91385" w14:textId="77777777" w:rsidR="00A074A1" w:rsidRPr="00161F56" w:rsidRDefault="00A074A1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DB50D5F" w14:textId="77777777" w:rsidR="00A074A1" w:rsidRPr="00161F56" w:rsidRDefault="00A074A1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12A075D2" w14:textId="77777777" w:rsidR="00A074A1" w:rsidRPr="00161F56" w:rsidRDefault="00A074A1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C57FF3" w14:textId="76AC3AD7" w:rsidR="00A074A1" w:rsidRPr="00161F56" w:rsidRDefault="00A074A1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D7F0B5F" w14:textId="1BA1E7F6" w:rsidR="00A074A1" w:rsidRPr="00161F56" w:rsidRDefault="00A074A1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013F74D" w14:textId="77777777" w:rsidR="00A074A1" w:rsidRPr="00161F56" w:rsidRDefault="00A074A1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3BD59549" w14:textId="2D4C80A4" w:rsidR="00A074A1" w:rsidRPr="00161F56" w:rsidRDefault="00A074A1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83555E9" w14:textId="599B749D" w:rsidR="00A074A1" w:rsidRPr="00161F56" w:rsidRDefault="00A074A1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9670299" w14:textId="77777777" w:rsidR="00A074A1" w:rsidRPr="00161F56" w:rsidRDefault="00A074A1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161F56" w:rsidRPr="00161F56" w14:paraId="409F3EC4" w14:textId="77777777" w:rsidTr="00A153D2">
        <w:trPr>
          <w:trHeight w:val="2567"/>
        </w:trPr>
        <w:tc>
          <w:tcPr>
            <w:tcW w:w="219" w:type="pct"/>
            <w:vMerge/>
            <w:shd w:val="clear" w:color="auto" w:fill="auto"/>
          </w:tcPr>
          <w:p w14:paraId="29A54159" w14:textId="77777777" w:rsidR="00A074A1" w:rsidRPr="00161F56" w:rsidRDefault="00A074A1" w:rsidP="00A074A1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43C8CD3F" w14:textId="77777777" w:rsidR="00A074A1" w:rsidRPr="00161F56" w:rsidRDefault="00A074A1" w:rsidP="00A074A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0976C288" w14:textId="6B95CE62" w:rsidR="00A074A1" w:rsidRPr="00161F56" w:rsidRDefault="00A074A1" w:rsidP="00A074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proses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pembentukan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magma dan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siklus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1004354F" w14:textId="77777777" w:rsidR="00A074A1" w:rsidRPr="00161F56" w:rsidRDefault="00A074A1" w:rsidP="00A074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C7DC928" w14:textId="77777777" w:rsidR="00A074A1" w:rsidRPr="00161F56" w:rsidRDefault="00A074A1" w:rsidP="00A074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509AB283" w14:textId="77777777" w:rsidR="00A074A1" w:rsidRPr="00161F56" w:rsidRDefault="00A074A1" w:rsidP="00A074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BF2128" w14:textId="77777777" w:rsidR="00A074A1" w:rsidRPr="00161F56" w:rsidRDefault="00A074A1" w:rsidP="00A074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C118A50" w14:textId="67993A85" w:rsidR="00A074A1" w:rsidRPr="00161F56" w:rsidRDefault="00A074A1" w:rsidP="00A074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proses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pembentukan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magma dan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siklus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70EF9278" w14:textId="77777777" w:rsidR="00A074A1" w:rsidRPr="00161F56" w:rsidRDefault="00A074A1" w:rsidP="00A074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1D30B31" w14:textId="77777777" w:rsidR="00A074A1" w:rsidRPr="00161F56" w:rsidRDefault="00A074A1" w:rsidP="00A074A1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8612B8C" w14:textId="77777777" w:rsidR="00A074A1" w:rsidRPr="00161F56" w:rsidRDefault="00A074A1" w:rsidP="00A074A1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2D05E0C" w14:textId="77777777" w:rsidR="00A074A1" w:rsidRPr="00161F56" w:rsidRDefault="00A074A1" w:rsidP="00A074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EB4B113" w14:textId="77777777" w:rsidR="00A074A1" w:rsidRPr="00161F56" w:rsidRDefault="00A074A1" w:rsidP="00A074A1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54FA0104" w14:textId="77777777" w:rsidR="00A074A1" w:rsidRPr="00161F56" w:rsidRDefault="00A074A1" w:rsidP="00A074A1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7F3EDAA" w14:textId="1605CB80" w:rsidR="00A074A1" w:rsidRPr="00161F56" w:rsidRDefault="00A074A1" w:rsidP="00A074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775CA731" w14:textId="77777777" w:rsidR="00A074A1" w:rsidRPr="00161F56" w:rsidRDefault="00A074A1" w:rsidP="00A074A1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</w:t>
            </w:r>
            <w:r w:rsidRPr="00161F56">
              <w:rPr>
                <w:rStyle w:val="fontstyle01"/>
                <w:color w:val="auto"/>
              </w:rPr>
              <w:t xml:space="preserve"> </w:t>
            </w: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SIKOLA</w:t>
            </w: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161F5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1</w:t>
            </w:r>
          </w:p>
          <w:p w14:paraId="3886FDC2" w14:textId="77777777" w:rsidR="00A074A1" w:rsidRPr="00161F56" w:rsidRDefault="00A074A1" w:rsidP="00A074A1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</w:p>
          <w:p w14:paraId="2DC1D82A" w14:textId="77777777" w:rsidR="00A074A1" w:rsidRPr="00161F56" w:rsidRDefault="00A074A1" w:rsidP="00A074A1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3F15AFE" w14:textId="008E9130" w:rsidR="00A074A1" w:rsidRPr="00161F56" w:rsidRDefault="00A074A1" w:rsidP="00A074A1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8648E50" w14:textId="77777777" w:rsidR="00A074A1" w:rsidRPr="00161F56" w:rsidRDefault="00A074A1" w:rsidP="00A074A1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21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Perkenalan</w:t>
            </w:r>
            <w:proofErr w:type="spellEnd"/>
          </w:p>
          <w:p w14:paraId="44B495E3" w14:textId="77777777" w:rsidR="00A074A1" w:rsidRPr="00161F56" w:rsidRDefault="00A074A1" w:rsidP="00A074A1">
            <w:pPr>
              <w:pStyle w:val="ListParagraph"/>
              <w:numPr>
                <w:ilvl w:val="0"/>
                <w:numId w:val="1"/>
              </w:numPr>
              <w:autoSpaceDE/>
              <w:autoSpaceDN/>
              <w:ind w:left="186" w:hanging="186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  <w:lang w:eastAsia="ja-JP"/>
              </w:rPr>
            </w:pPr>
            <w:proofErr w:type="spellStart"/>
            <w:r w:rsidRPr="00161F56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Kontrak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perkuliahan</w:t>
            </w:r>
            <w:proofErr w:type="spellEnd"/>
          </w:p>
          <w:p w14:paraId="5EE71063" w14:textId="77777777" w:rsidR="00A074A1" w:rsidRPr="00161F56" w:rsidRDefault="00A074A1" w:rsidP="00A074A1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16C8785" w14:textId="77777777" w:rsidR="00A074A1" w:rsidRPr="00161F56" w:rsidRDefault="00A074A1" w:rsidP="00A074A1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1B97E631" w14:textId="77777777" w:rsidR="00A074A1" w:rsidRPr="00161F56" w:rsidRDefault="00A074A1" w:rsidP="00A074A1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3C79A4" w14:textId="2D66965B" w:rsidR="00A074A1" w:rsidRPr="00161F56" w:rsidRDefault="00A074A1" w:rsidP="00A074A1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41391B3" w14:textId="53A2EF82" w:rsidR="00A074A1" w:rsidRPr="00161F56" w:rsidRDefault="00A074A1" w:rsidP="00A074A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DC94316" w14:textId="77777777" w:rsidR="00A074A1" w:rsidRPr="00161F56" w:rsidRDefault="00A074A1" w:rsidP="00A074A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3D1F92A3" w14:textId="2CCB2EE3" w:rsidR="00A074A1" w:rsidRPr="00161F56" w:rsidRDefault="00A074A1" w:rsidP="00A074A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7F49436A" w14:textId="77777777" w:rsidR="00A074A1" w:rsidRPr="00161F56" w:rsidRDefault="00A074A1" w:rsidP="00A074A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8AC2F4C" w14:textId="77777777" w:rsidR="00A074A1" w:rsidRPr="00161F56" w:rsidRDefault="00A074A1" w:rsidP="00A074A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161F56" w:rsidRPr="00161F56" w14:paraId="722576ED" w14:textId="77777777" w:rsidTr="00A153D2">
        <w:tc>
          <w:tcPr>
            <w:tcW w:w="219" w:type="pct"/>
            <w:vMerge w:val="restart"/>
            <w:shd w:val="clear" w:color="auto" w:fill="auto"/>
          </w:tcPr>
          <w:p w14:paraId="2628763E" w14:textId="10E761D3" w:rsidR="00A074A1" w:rsidRPr="00161F56" w:rsidRDefault="006A4B0F" w:rsidP="00A074A1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3</w:t>
            </w:r>
            <w:r w:rsidR="00A074A1"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- 4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444C17DC" w14:textId="7447423D" w:rsidR="00A074A1" w:rsidRPr="00161F56" w:rsidRDefault="00A074A1" w:rsidP="00A074A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[Sub-CPMK-2]</w:t>
            </w:r>
          </w:p>
          <w:p w14:paraId="162A8BF5" w14:textId="2DB2174E" w:rsidR="00A074A1" w:rsidRPr="00161F56" w:rsidRDefault="00A074A1" w:rsidP="00A074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mekanisme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pembentukan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magma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melalui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proses-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fusi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kristalisasi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fraksionasi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diferensiasi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. Mampu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pengaruh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komposisi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magma,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tekanan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suhu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waktu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evolusi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magmatik</w:t>
            </w:r>
            <w:proofErr w:type="spellEnd"/>
          </w:p>
        </w:tc>
        <w:tc>
          <w:tcPr>
            <w:tcW w:w="632" w:type="pct"/>
            <w:shd w:val="clear" w:color="auto" w:fill="auto"/>
          </w:tcPr>
          <w:p w14:paraId="58675340" w14:textId="54578414" w:rsidR="00A074A1" w:rsidRPr="00161F56" w:rsidRDefault="00915DD5" w:rsidP="00A074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proses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pembentukan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magma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melalui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proses-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fusi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kristalisasi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fraksionasi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diferensiasi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333733B2" w14:textId="77777777" w:rsidR="00A074A1" w:rsidRPr="00161F56" w:rsidRDefault="00A074A1" w:rsidP="00A074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7C6FCF1" w14:textId="77777777" w:rsidR="00A074A1" w:rsidRPr="00161F56" w:rsidRDefault="00A074A1" w:rsidP="00A074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57E29C1D" w14:textId="77777777" w:rsidR="00A074A1" w:rsidRPr="00161F56" w:rsidRDefault="00A074A1" w:rsidP="00A074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0B4F77" w14:textId="77777777" w:rsidR="00A074A1" w:rsidRPr="00161F56" w:rsidRDefault="00A074A1" w:rsidP="00A074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F0E899F" w14:textId="5EC55C3C" w:rsidR="00A074A1" w:rsidRPr="00161F56" w:rsidRDefault="00915DD5" w:rsidP="00A074A1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proses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pembentukan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magma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melalui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proses-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fusi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kristalisasi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fraksionasi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diferensiasi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6766CFFB" w14:textId="77777777" w:rsidR="00A074A1" w:rsidRPr="00161F56" w:rsidRDefault="00A074A1" w:rsidP="00A074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E45B93B" w14:textId="77777777" w:rsidR="00A074A1" w:rsidRPr="00161F56" w:rsidRDefault="00A074A1" w:rsidP="00A074A1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3DFFF9A" w14:textId="77777777" w:rsidR="00A074A1" w:rsidRPr="00161F56" w:rsidRDefault="00A074A1" w:rsidP="00A074A1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435D7177" w14:textId="77777777" w:rsidR="00A074A1" w:rsidRPr="00161F56" w:rsidRDefault="00A074A1" w:rsidP="00A074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2D6B6BF" w14:textId="77777777" w:rsidR="00A074A1" w:rsidRPr="00161F56" w:rsidRDefault="00A074A1" w:rsidP="00A074A1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322DB965" w14:textId="77777777" w:rsidR="00A074A1" w:rsidRPr="00161F56" w:rsidRDefault="00A074A1" w:rsidP="00A074A1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C2A07C5" w14:textId="088F5080" w:rsidR="00A074A1" w:rsidRPr="00161F56" w:rsidRDefault="00A074A1" w:rsidP="00A074A1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35710B84" w14:textId="0888208E" w:rsidR="00A074A1" w:rsidRPr="00161F56" w:rsidRDefault="00A074A1" w:rsidP="00A074A1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161F5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ke-2</w:t>
            </w:r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1</w:t>
            </w:r>
          </w:p>
          <w:p w14:paraId="4CD39268" w14:textId="77777777" w:rsidR="00A074A1" w:rsidRPr="00161F56" w:rsidRDefault="00A074A1" w:rsidP="00A074A1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</w:t>
            </w: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  <w:lang w:val="id-ID"/>
              </w:rPr>
              <w:t>dua</w:t>
            </w:r>
          </w:p>
          <w:p w14:paraId="6BA4763F" w14:textId="77777777" w:rsidR="00A074A1" w:rsidRPr="00161F56" w:rsidRDefault="00A074A1" w:rsidP="00A074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7F6B09" w14:textId="51030935" w:rsidR="00A074A1" w:rsidRPr="00161F56" w:rsidRDefault="00A074A1" w:rsidP="00A074A1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F520775" w14:textId="6B8B8D26" w:rsidR="00A074A1" w:rsidRPr="00161F56" w:rsidRDefault="00A074A1" w:rsidP="00A074A1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08F506D2" w14:textId="77777777" w:rsidR="00A074A1" w:rsidRPr="00161F56" w:rsidRDefault="00A074A1" w:rsidP="00A074A1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52865F" w14:textId="3B136EBF" w:rsidR="00A074A1" w:rsidRPr="00161F56" w:rsidRDefault="00A074A1" w:rsidP="00A074A1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DBE6FAD" w14:textId="0E12BA79" w:rsidR="00A074A1" w:rsidRPr="00161F56" w:rsidRDefault="00A074A1" w:rsidP="00A074A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5B99AA4" w14:textId="77777777" w:rsidR="00A074A1" w:rsidRPr="00161F56" w:rsidRDefault="00A074A1" w:rsidP="00A074A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4CEFD6CE" w14:textId="7F8873DE" w:rsidR="00A074A1" w:rsidRPr="00161F56" w:rsidRDefault="00A074A1" w:rsidP="00A074A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5DA8896F" w14:textId="3CFD6FC1" w:rsidR="00A074A1" w:rsidRPr="00161F56" w:rsidRDefault="00A074A1" w:rsidP="00A074A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64095202" w14:textId="77777777" w:rsidR="00A074A1" w:rsidRPr="00161F56" w:rsidRDefault="00A074A1" w:rsidP="00A074A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161F56" w:rsidRPr="00161F56" w14:paraId="00DC0244" w14:textId="77777777" w:rsidTr="00A153D2">
        <w:trPr>
          <w:trHeight w:val="1969"/>
        </w:trPr>
        <w:tc>
          <w:tcPr>
            <w:tcW w:w="219" w:type="pct"/>
            <w:vMerge/>
            <w:shd w:val="clear" w:color="auto" w:fill="auto"/>
          </w:tcPr>
          <w:p w14:paraId="225064ED" w14:textId="223EF2D0" w:rsidR="00A074A1" w:rsidRPr="00161F56" w:rsidRDefault="00A074A1" w:rsidP="00A074A1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0B9DCE40" w14:textId="63D426B4" w:rsidR="00A074A1" w:rsidRPr="00161F56" w:rsidRDefault="00A074A1" w:rsidP="00A074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3FFE19FC" w14:textId="6A1BCB15" w:rsidR="00A074A1" w:rsidRPr="00161F56" w:rsidRDefault="00915DD5" w:rsidP="00A074A1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pengaruh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komposisi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magma,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tekanan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suhu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waktu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evolusi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magmatik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0D0D9A75" w14:textId="77777777" w:rsidR="00A074A1" w:rsidRPr="00161F56" w:rsidRDefault="00A074A1" w:rsidP="00A074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DEB20CA" w14:textId="77777777" w:rsidR="00A074A1" w:rsidRPr="00161F56" w:rsidRDefault="00A074A1" w:rsidP="00A074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2055DE9E" w14:textId="77777777" w:rsidR="00A074A1" w:rsidRPr="00161F56" w:rsidRDefault="00A074A1" w:rsidP="00A074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4A2932" w14:textId="77777777" w:rsidR="00A074A1" w:rsidRPr="00161F56" w:rsidRDefault="00A074A1" w:rsidP="00A074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7EF2E87" w14:textId="6BA2BA5E" w:rsidR="00A074A1" w:rsidRPr="00161F56" w:rsidRDefault="00915DD5" w:rsidP="00A074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pengaruh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komposisi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magma,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tekanan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suhu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waktu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evolusi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magmatik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3B25DAD8" w14:textId="77777777" w:rsidR="00A074A1" w:rsidRPr="00161F56" w:rsidRDefault="00A074A1" w:rsidP="00A074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6495A93" w14:textId="0E753E7C" w:rsidR="00A074A1" w:rsidRPr="00161F56" w:rsidRDefault="00A074A1" w:rsidP="00A074A1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7248588" w14:textId="77777777" w:rsidR="00A074A1" w:rsidRPr="00161F56" w:rsidRDefault="00A074A1" w:rsidP="00A074A1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F237ADD" w14:textId="77777777" w:rsidR="00A074A1" w:rsidRPr="00161F56" w:rsidRDefault="00A074A1" w:rsidP="00A074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F2D3C90" w14:textId="77777777" w:rsidR="00A074A1" w:rsidRPr="00161F56" w:rsidRDefault="00A074A1" w:rsidP="00A074A1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657936B4" w14:textId="77777777" w:rsidR="00A074A1" w:rsidRPr="00161F56" w:rsidRDefault="00A074A1" w:rsidP="00A074A1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FBE93F0" w14:textId="77777777" w:rsidR="00A074A1" w:rsidRPr="00161F56" w:rsidRDefault="00A074A1" w:rsidP="00A074A1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1F782D01" w14:textId="77777777" w:rsidR="00A074A1" w:rsidRPr="00161F56" w:rsidRDefault="00A074A1" w:rsidP="00A074A1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04435F" w14:textId="4ADA2315" w:rsidR="00A074A1" w:rsidRPr="00161F56" w:rsidRDefault="00A074A1" w:rsidP="00A074A1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K</w:t>
            </w:r>
            <w:r w:rsidRPr="00161F56">
              <w:rPr>
                <w:b/>
                <w:bCs/>
                <w:lang w:eastAsia="id-ID"/>
              </w:rPr>
              <w:t>uis</w:t>
            </w:r>
            <w:proofErr w:type="spellEnd"/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1</w:t>
            </w:r>
          </w:p>
        </w:tc>
        <w:tc>
          <w:tcPr>
            <w:tcW w:w="847" w:type="pct"/>
          </w:tcPr>
          <w:p w14:paraId="31686D1C" w14:textId="123C1CBB" w:rsidR="00A074A1" w:rsidRPr="00161F56" w:rsidRDefault="00A074A1" w:rsidP="00A074A1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161F5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ke-3</w:t>
            </w:r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2</w:t>
            </w:r>
          </w:p>
          <w:p w14:paraId="0E2EA670" w14:textId="77777777" w:rsidR="00A074A1" w:rsidRPr="00161F56" w:rsidRDefault="00A074A1" w:rsidP="00A074A1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</w:t>
            </w: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  <w:lang w:val="id-ID"/>
              </w:rPr>
              <w:t>tiga</w:t>
            </w:r>
          </w:p>
          <w:p w14:paraId="2EB3D34E" w14:textId="77777777" w:rsidR="00A074A1" w:rsidRPr="00161F56" w:rsidRDefault="00A074A1" w:rsidP="00A074A1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3E1AC44" w14:textId="180C374A" w:rsidR="00A074A1" w:rsidRPr="00161F56" w:rsidRDefault="00A074A1" w:rsidP="00A074A1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A5ED6DC" w14:textId="77777777" w:rsidR="00A074A1" w:rsidRPr="00161F56" w:rsidRDefault="00A074A1" w:rsidP="00A074A1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43657DDA" w14:textId="77777777" w:rsidR="00A074A1" w:rsidRPr="00161F56" w:rsidRDefault="00A074A1" w:rsidP="00A074A1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BE2CDD" w14:textId="2799FC6C" w:rsidR="00A074A1" w:rsidRPr="00161F56" w:rsidRDefault="00A074A1" w:rsidP="00A074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793C7318" w14:textId="04C45FE1" w:rsidR="00A074A1" w:rsidRPr="00161F56" w:rsidRDefault="00A074A1" w:rsidP="00A074A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33CAA0F7" w14:textId="77777777" w:rsidR="00A074A1" w:rsidRPr="00161F56" w:rsidRDefault="00A074A1" w:rsidP="00A074A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19B42763" w14:textId="79FA1092" w:rsidR="00A074A1" w:rsidRPr="00161F56" w:rsidRDefault="00A074A1" w:rsidP="00A074A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2" w:type="pct"/>
            <w:vAlign w:val="center"/>
          </w:tcPr>
          <w:p w14:paraId="06B76B3F" w14:textId="53BD258B" w:rsidR="00A074A1" w:rsidRPr="00161F56" w:rsidRDefault="00A074A1" w:rsidP="00A074A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7E03F55C" w14:textId="77777777" w:rsidR="00A074A1" w:rsidRPr="00161F56" w:rsidRDefault="00A074A1" w:rsidP="00A074A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161F56" w:rsidRPr="00161F56" w14:paraId="1EA14FE6" w14:textId="77777777" w:rsidTr="00A153D2">
        <w:tc>
          <w:tcPr>
            <w:tcW w:w="219" w:type="pct"/>
            <w:vMerge w:val="restart"/>
            <w:shd w:val="clear" w:color="auto" w:fill="auto"/>
          </w:tcPr>
          <w:p w14:paraId="008881EA" w14:textId="64AACFCA" w:rsidR="00427C6E" w:rsidRPr="00161F56" w:rsidRDefault="00427C6E" w:rsidP="00A074A1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5 - 6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0D91D36F" w14:textId="21F53214" w:rsidR="00427C6E" w:rsidRPr="00161F56" w:rsidRDefault="00427C6E" w:rsidP="00A074A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[Sub-CPMK-3]</w:t>
            </w:r>
          </w:p>
          <w:p w14:paraId="04356123" w14:textId="725E3052" w:rsidR="00427C6E" w:rsidRPr="00161F56" w:rsidRDefault="00427C6E" w:rsidP="00A074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klasifikasi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magmatik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berdasarkan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komposisi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dan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tekstur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. Mampu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jenis-jenis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magmatik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seperti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beku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dasar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beku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intrusi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beku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ekstrusi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0EDC348D" w14:textId="3BA7E80B" w:rsidR="00427C6E" w:rsidRPr="00161F56" w:rsidRDefault="00427C6E" w:rsidP="00A074A1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klasifikasi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magmatik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berdasarkan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komposisi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dan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tekstur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0BFA9BF8" w14:textId="77777777" w:rsidR="00427C6E" w:rsidRPr="00161F56" w:rsidRDefault="00427C6E" w:rsidP="00A074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83E4260" w14:textId="77777777" w:rsidR="00427C6E" w:rsidRPr="00161F56" w:rsidRDefault="00427C6E" w:rsidP="00A074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77852913" w14:textId="77777777" w:rsidR="00427C6E" w:rsidRPr="00161F56" w:rsidRDefault="00427C6E" w:rsidP="00A074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85B3B0" w14:textId="77777777" w:rsidR="00427C6E" w:rsidRPr="00161F56" w:rsidRDefault="00427C6E" w:rsidP="00A074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66C3609" w14:textId="47AAFB26" w:rsidR="00427C6E" w:rsidRPr="00161F56" w:rsidRDefault="00427C6E" w:rsidP="00A074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klasifikasi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magmatik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berdasarkan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komposisi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dan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tekstur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71207DF1" w14:textId="77777777" w:rsidR="00427C6E" w:rsidRPr="00161F56" w:rsidRDefault="00427C6E" w:rsidP="00A074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68C6F74" w14:textId="77777777" w:rsidR="00427C6E" w:rsidRPr="00161F56" w:rsidRDefault="00427C6E" w:rsidP="00A074A1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549C7401" w14:textId="77777777" w:rsidR="00427C6E" w:rsidRPr="00161F56" w:rsidRDefault="00427C6E" w:rsidP="00A074A1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11B336A" w14:textId="77777777" w:rsidR="00427C6E" w:rsidRPr="00161F56" w:rsidRDefault="00427C6E" w:rsidP="00A074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B90364F" w14:textId="77777777" w:rsidR="00427C6E" w:rsidRPr="00161F56" w:rsidRDefault="00427C6E" w:rsidP="00A074A1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46805582" w14:textId="77777777" w:rsidR="00427C6E" w:rsidRPr="00161F56" w:rsidRDefault="00427C6E" w:rsidP="00A074A1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45D29C7" w14:textId="781558A3" w:rsidR="00427C6E" w:rsidRPr="00161F56" w:rsidRDefault="00427C6E" w:rsidP="00A074A1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5A81B727" w14:textId="77777777" w:rsidR="00427C6E" w:rsidRPr="00161F56" w:rsidRDefault="00427C6E" w:rsidP="00A074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6191342A" w14:textId="3D5C30AE" w:rsidR="00427C6E" w:rsidRPr="00161F56" w:rsidRDefault="00427C6E" w:rsidP="00A074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2</w:t>
            </w:r>
          </w:p>
        </w:tc>
        <w:tc>
          <w:tcPr>
            <w:tcW w:w="847" w:type="pct"/>
          </w:tcPr>
          <w:p w14:paraId="4A66A216" w14:textId="1247A6F3" w:rsidR="00427C6E" w:rsidRPr="00161F56" w:rsidRDefault="00427C6E" w:rsidP="00A074A1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161F5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ke-5</w:t>
            </w:r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4</w:t>
            </w:r>
          </w:p>
          <w:p w14:paraId="5E650693" w14:textId="77777777" w:rsidR="00427C6E" w:rsidRPr="00161F56" w:rsidRDefault="00427C6E" w:rsidP="00A074A1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kelima</w:t>
            </w:r>
            <w:proofErr w:type="spellEnd"/>
          </w:p>
          <w:p w14:paraId="64BA1469" w14:textId="77777777" w:rsidR="00427C6E" w:rsidRPr="00161F56" w:rsidRDefault="00427C6E" w:rsidP="00A074A1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25319AE" w14:textId="34DC6176" w:rsidR="00427C6E" w:rsidRPr="00161F56" w:rsidRDefault="00427C6E" w:rsidP="00A074A1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2080551" w14:textId="77777777" w:rsidR="00427C6E" w:rsidRPr="00161F56" w:rsidRDefault="00427C6E" w:rsidP="00A074A1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08C0B013" w14:textId="77777777" w:rsidR="00427C6E" w:rsidRPr="00161F56" w:rsidRDefault="00427C6E" w:rsidP="00A074A1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9275ED" w14:textId="632F6C7E" w:rsidR="00427C6E" w:rsidRPr="00161F56" w:rsidRDefault="00427C6E" w:rsidP="00A074A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27707F05" w14:textId="22FEF120" w:rsidR="00427C6E" w:rsidRPr="00161F56" w:rsidRDefault="00427C6E" w:rsidP="00A074A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6F0B155" w14:textId="77777777" w:rsidR="00427C6E" w:rsidRPr="00161F56" w:rsidRDefault="00427C6E" w:rsidP="00A074A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0C8EB06" w14:textId="0CF8F51E" w:rsidR="00427C6E" w:rsidRPr="00161F56" w:rsidRDefault="00427C6E" w:rsidP="00A074A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75C7A1E" w14:textId="66857B6E" w:rsidR="00427C6E" w:rsidRPr="00161F56" w:rsidRDefault="00427C6E" w:rsidP="00A074A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DCD8DF4" w14:textId="77777777" w:rsidR="00427C6E" w:rsidRPr="00161F56" w:rsidRDefault="00427C6E" w:rsidP="00A074A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161F56" w:rsidRPr="00161F56" w14:paraId="49C2298D" w14:textId="77777777" w:rsidTr="00A153D2">
        <w:tc>
          <w:tcPr>
            <w:tcW w:w="219" w:type="pct"/>
            <w:vMerge/>
            <w:shd w:val="clear" w:color="auto" w:fill="auto"/>
          </w:tcPr>
          <w:p w14:paraId="73982EE3" w14:textId="77777777" w:rsidR="00427C6E" w:rsidRPr="00161F56" w:rsidRDefault="00427C6E" w:rsidP="006A4B0F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304BC037" w14:textId="77777777" w:rsidR="00427C6E" w:rsidRPr="00161F56" w:rsidRDefault="00427C6E" w:rsidP="006A4B0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6519BA4C" w14:textId="78FA670A" w:rsidR="00427C6E" w:rsidRPr="00161F56" w:rsidRDefault="00427C6E" w:rsidP="006A4B0F">
            <w:pPr>
              <w:autoSpaceDE/>
              <w:autoSpaceDN/>
              <w:contextualSpacing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jenis-jenis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magmatik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(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beku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dasar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beku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intrusi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beku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ekstrusi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).</w:t>
            </w:r>
          </w:p>
        </w:tc>
        <w:tc>
          <w:tcPr>
            <w:tcW w:w="647" w:type="pct"/>
            <w:shd w:val="clear" w:color="auto" w:fill="auto"/>
          </w:tcPr>
          <w:p w14:paraId="46800952" w14:textId="77777777" w:rsidR="00427C6E" w:rsidRPr="00161F56" w:rsidRDefault="00427C6E" w:rsidP="006A4B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8F2713F" w14:textId="77777777" w:rsidR="00427C6E" w:rsidRPr="00161F56" w:rsidRDefault="00427C6E" w:rsidP="006A4B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47EF4B4A" w14:textId="77777777" w:rsidR="00427C6E" w:rsidRPr="00161F56" w:rsidRDefault="00427C6E" w:rsidP="006A4B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2821B6" w14:textId="77777777" w:rsidR="00427C6E" w:rsidRPr="00161F56" w:rsidRDefault="00427C6E" w:rsidP="006A4B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70CD7EB" w14:textId="6FAC44FD" w:rsidR="00427C6E" w:rsidRPr="00161F56" w:rsidRDefault="00427C6E" w:rsidP="006A4B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jenis-jenis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magmatik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(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beku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dasar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beku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intrusi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beku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ekstrusi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).</w:t>
            </w:r>
          </w:p>
        </w:tc>
        <w:tc>
          <w:tcPr>
            <w:tcW w:w="527" w:type="pct"/>
            <w:shd w:val="clear" w:color="auto" w:fill="auto"/>
          </w:tcPr>
          <w:p w14:paraId="1D354094" w14:textId="77777777" w:rsidR="00427C6E" w:rsidRPr="00161F56" w:rsidRDefault="00427C6E" w:rsidP="006A4B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EFB1C4C" w14:textId="77777777" w:rsidR="00427C6E" w:rsidRPr="00161F56" w:rsidRDefault="00427C6E" w:rsidP="006A4B0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227961BC" w14:textId="77777777" w:rsidR="00427C6E" w:rsidRPr="00161F56" w:rsidRDefault="00427C6E" w:rsidP="006A4B0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25A71FC6" w14:textId="77777777" w:rsidR="00427C6E" w:rsidRPr="00161F56" w:rsidRDefault="00427C6E" w:rsidP="006A4B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77AA46E" w14:textId="77777777" w:rsidR="00427C6E" w:rsidRPr="00161F56" w:rsidRDefault="00427C6E" w:rsidP="006A4B0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5702DDF6" w14:textId="77777777" w:rsidR="00427C6E" w:rsidRPr="00161F56" w:rsidRDefault="00427C6E" w:rsidP="006A4B0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0A0394" w14:textId="77777777" w:rsidR="00427C6E" w:rsidRPr="00161F56" w:rsidRDefault="00427C6E" w:rsidP="006A4B0F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2F381D1C" w14:textId="77777777" w:rsidR="00427C6E" w:rsidRPr="00161F56" w:rsidRDefault="00427C6E" w:rsidP="006A4B0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32C411D6" w14:textId="16C17492" w:rsidR="00427C6E" w:rsidRPr="00161F56" w:rsidRDefault="00427C6E" w:rsidP="006A4B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2</w:t>
            </w:r>
          </w:p>
        </w:tc>
        <w:tc>
          <w:tcPr>
            <w:tcW w:w="847" w:type="pct"/>
          </w:tcPr>
          <w:p w14:paraId="16A1BDC3" w14:textId="77777777" w:rsidR="00427C6E" w:rsidRPr="00161F56" w:rsidRDefault="00427C6E" w:rsidP="006A4B0F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161F5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ke-5</w:t>
            </w:r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4</w:t>
            </w:r>
          </w:p>
          <w:p w14:paraId="55F9A892" w14:textId="77777777" w:rsidR="00427C6E" w:rsidRPr="00161F56" w:rsidRDefault="00427C6E" w:rsidP="006A4B0F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kelima</w:t>
            </w:r>
            <w:proofErr w:type="spellEnd"/>
          </w:p>
          <w:p w14:paraId="65C4D4DC" w14:textId="77777777" w:rsidR="00427C6E" w:rsidRPr="00161F56" w:rsidRDefault="00427C6E" w:rsidP="006A4B0F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ED12D0" w14:textId="4B26E45F" w:rsidR="00427C6E" w:rsidRPr="00161F56" w:rsidRDefault="00427C6E" w:rsidP="006A4B0F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2E13F24B" w14:textId="77777777" w:rsidR="00427C6E" w:rsidRPr="00161F56" w:rsidRDefault="00427C6E" w:rsidP="006A4B0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4E4302A8" w14:textId="77777777" w:rsidR="00427C6E" w:rsidRPr="00161F56" w:rsidRDefault="00427C6E" w:rsidP="006A4B0F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F787C2" w14:textId="7BC9D7F2" w:rsidR="00427C6E" w:rsidRPr="00161F56" w:rsidRDefault="00427C6E" w:rsidP="006A4B0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06200149" w14:textId="096E54DB" w:rsidR="00427C6E" w:rsidRPr="00161F56" w:rsidRDefault="00427C6E" w:rsidP="006A4B0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14DDFEE6" w14:textId="77777777" w:rsidR="00427C6E" w:rsidRPr="00161F56" w:rsidRDefault="00427C6E" w:rsidP="006A4B0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23888BEF" w14:textId="68BA0570" w:rsidR="00427C6E" w:rsidRPr="00161F56" w:rsidRDefault="00427C6E" w:rsidP="006A4B0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86D0326" w14:textId="77777777" w:rsidR="00427C6E" w:rsidRPr="00161F56" w:rsidRDefault="00427C6E" w:rsidP="006A4B0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191EB2E8" w14:textId="77777777" w:rsidR="00427C6E" w:rsidRPr="00161F56" w:rsidRDefault="00427C6E" w:rsidP="006A4B0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161F56" w:rsidRPr="00161F56" w14:paraId="218CD306" w14:textId="77777777" w:rsidTr="00A153D2">
        <w:tc>
          <w:tcPr>
            <w:tcW w:w="219" w:type="pct"/>
            <w:vMerge w:val="restart"/>
            <w:shd w:val="clear" w:color="auto" w:fill="auto"/>
          </w:tcPr>
          <w:p w14:paraId="2D82ECF1" w14:textId="58EB42ED" w:rsidR="00427C6E" w:rsidRPr="00161F56" w:rsidRDefault="00427C6E" w:rsidP="006A4B0F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7 - 8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717FCAA7" w14:textId="51D621D4" w:rsidR="00427C6E" w:rsidRPr="00161F56" w:rsidRDefault="00427C6E" w:rsidP="006A4B0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[Sub-CPMK-4]</w:t>
            </w:r>
          </w:p>
          <w:p w14:paraId="12C8B0D8" w14:textId="43B76C80" w:rsidR="00427C6E" w:rsidRPr="00161F56" w:rsidRDefault="00427C6E" w:rsidP="006A4B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penjelasan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tentang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tekstur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magmatik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seperti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kristalinitas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porfiritik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vesikular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kriptokristalin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. Mampu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identifikasi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mineralogi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dominan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magmatik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hubungannya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dengan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kondisi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pembentukan</w:t>
            </w:r>
            <w:proofErr w:type="spellEnd"/>
          </w:p>
        </w:tc>
        <w:tc>
          <w:tcPr>
            <w:tcW w:w="632" w:type="pct"/>
            <w:shd w:val="clear" w:color="auto" w:fill="auto"/>
          </w:tcPr>
          <w:p w14:paraId="38351966" w14:textId="7A809549" w:rsidR="00427C6E" w:rsidRPr="00161F56" w:rsidRDefault="00427C6E" w:rsidP="006A4B0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penjelasan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tentang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tekstur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magmatik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(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kristalinitas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porfiritik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vesikular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kriptokristalin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).</w:t>
            </w:r>
          </w:p>
        </w:tc>
        <w:tc>
          <w:tcPr>
            <w:tcW w:w="647" w:type="pct"/>
            <w:shd w:val="clear" w:color="auto" w:fill="auto"/>
          </w:tcPr>
          <w:p w14:paraId="056395CE" w14:textId="77777777" w:rsidR="00427C6E" w:rsidRPr="00161F56" w:rsidRDefault="00427C6E" w:rsidP="006A4B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876BEC6" w14:textId="77777777" w:rsidR="00427C6E" w:rsidRPr="00161F56" w:rsidRDefault="00427C6E" w:rsidP="006A4B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5E81A1F2" w14:textId="77777777" w:rsidR="00427C6E" w:rsidRPr="00161F56" w:rsidRDefault="00427C6E" w:rsidP="006A4B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409D01" w14:textId="77777777" w:rsidR="00427C6E" w:rsidRPr="00161F56" w:rsidRDefault="00427C6E" w:rsidP="006A4B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2EAFF6" w14:textId="77777777" w:rsidR="00427C6E" w:rsidRPr="00161F56" w:rsidRDefault="00427C6E" w:rsidP="006A4B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D6047C3" w14:textId="2050C7FC" w:rsidR="00427C6E" w:rsidRPr="00161F56" w:rsidRDefault="00427C6E" w:rsidP="006A4B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penjelasan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tentang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tekstur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magmatik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(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kristalinitas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porfiritik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vesikular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kriptokristalin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).</w:t>
            </w:r>
          </w:p>
        </w:tc>
        <w:tc>
          <w:tcPr>
            <w:tcW w:w="527" w:type="pct"/>
            <w:shd w:val="clear" w:color="auto" w:fill="auto"/>
          </w:tcPr>
          <w:p w14:paraId="02C43294" w14:textId="77777777" w:rsidR="00427C6E" w:rsidRPr="00161F56" w:rsidRDefault="00427C6E" w:rsidP="006A4B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BD505B2" w14:textId="77777777" w:rsidR="00427C6E" w:rsidRPr="00161F56" w:rsidRDefault="00427C6E" w:rsidP="006A4B0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764864C4" w14:textId="77777777" w:rsidR="00427C6E" w:rsidRPr="00161F56" w:rsidRDefault="00427C6E" w:rsidP="006A4B0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524EA1A6" w14:textId="77777777" w:rsidR="00427C6E" w:rsidRPr="00161F56" w:rsidRDefault="00427C6E" w:rsidP="006A4B0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2D9C2D41" w14:textId="77777777" w:rsidR="00427C6E" w:rsidRPr="00161F56" w:rsidRDefault="00427C6E" w:rsidP="006A4B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B80E92F" w14:textId="77777777" w:rsidR="00427C6E" w:rsidRPr="00161F56" w:rsidRDefault="00427C6E" w:rsidP="006A4B0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7B7E905B" w14:textId="77777777" w:rsidR="00427C6E" w:rsidRPr="00161F56" w:rsidRDefault="00427C6E" w:rsidP="006A4B0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4174DC8F" w14:textId="77777777" w:rsidR="00427C6E" w:rsidRPr="00161F56" w:rsidRDefault="00427C6E" w:rsidP="006A4B0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B3E2A33" w14:textId="77777777" w:rsidR="00427C6E" w:rsidRPr="00161F56" w:rsidRDefault="00427C6E" w:rsidP="006A4B0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AE5AE9B" w14:textId="77777777" w:rsidR="00427C6E" w:rsidRPr="00161F56" w:rsidRDefault="00427C6E" w:rsidP="006A4B0F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38686679" w14:textId="77777777" w:rsidR="00427C6E" w:rsidRPr="00161F56" w:rsidRDefault="00427C6E" w:rsidP="006A4B0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82FF498" w14:textId="77777777" w:rsidR="00427C6E" w:rsidRPr="00161F56" w:rsidRDefault="00427C6E" w:rsidP="006A4B0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1DE4A6AD" w14:textId="02C72D62" w:rsidR="00427C6E" w:rsidRPr="00161F56" w:rsidRDefault="00427C6E" w:rsidP="006A4B0F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00B22AAA" w14:textId="5EFF29B7" w:rsidR="00427C6E" w:rsidRPr="00161F56" w:rsidRDefault="00427C6E" w:rsidP="006A4B0F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161F5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ke-6</w:t>
            </w:r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5</w:t>
            </w:r>
          </w:p>
          <w:p w14:paraId="4E1B7EAB" w14:textId="77777777" w:rsidR="00427C6E" w:rsidRPr="00161F56" w:rsidRDefault="00427C6E" w:rsidP="006A4B0F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keenam</w:t>
            </w:r>
            <w:proofErr w:type="spellEnd"/>
          </w:p>
          <w:p w14:paraId="0FD747D5" w14:textId="77777777" w:rsidR="00427C6E" w:rsidRPr="00161F56" w:rsidRDefault="00427C6E" w:rsidP="006A4B0F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5E8EFE4" w14:textId="0D5D0D3C" w:rsidR="00427C6E" w:rsidRPr="00161F56" w:rsidRDefault="00427C6E" w:rsidP="006A4B0F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66B97BEC" w14:textId="77777777" w:rsidR="00427C6E" w:rsidRPr="00161F56" w:rsidRDefault="00427C6E" w:rsidP="006A4B0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74D4001F" w14:textId="77777777" w:rsidR="00427C6E" w:rsidRPr="00161F56" w:rsidRDefault="00427C6E" w:rsidP="006A4B0F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0453FA" w14:textId="04159AFA" w:rsidR="00427C6E" w:rsidRPr="00161F56" w:rsidRDefault="00427C6E" w:rsidP="006A4B0F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366DF289" w14:textId="45817726" w:rsidR="00427C6E" w:rsidRPr="00161F56" w:rsidRDefault="00427C6E" w:rsidP="006A4B0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1431DD96" w14:textId="77777777" w:rsidR="00427C6E" w:rsidRPr="00161F56" w:rsidRDefault="00427C6E" w:rsidP="006A4B0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22448F0F" w14:textId="12C4D389" w:rsidR="00427C6E" w:rsidRPr="00161F56" w:rsidRDefault="00427C6E" w:rsidP="006A4B0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05D5518" w14:textId="5E667A9E" w:rsidR="00427C6E" w:rsidRPr="00161F56" w:rsidRDefault="00427C6E" w:rsidP="006A4B0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4AB349B8" w14:textId="77777777" w:rsidR="00427C6E" w:rsidRPr="00161F56" w:rsidRDefault="00427C6E" w:rsidP="006A4B0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161F56" w:rsidRPr="00161F56" w14:paraId="0C310DA5" w14:textId="77777777" w:rsidTr="00A153D2">
        <w:tc>
          <w:tcPr>
            <w:tcW w:w="219" w:type="pct"/>
            <w:vMerge/>
            <w:shd w:val="clear" w:color="auto" w:fill="auto"/>
          </w:tcPr>
          <w:p w14:paraId="753FCF35" w14:textId="77777777" w:rsidR="00427C6E" w:rsidRPr="00161F56" w:rsidRDefault="00427C6E" w:rsidP="00427C6E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2BFD1792" w14:textId="77777777" w:rsidR="00427C6E" w:rsidRPr="00161F56" w:rsidRDefault="00427C6E" w:rsidP="00427C6E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277E047F" w14:textId="5B9DA242" w:rsidR="00427C6E" w:rsidRPr="00161F56" w:rsidRDefault="00427C6E" w:rsidP="00427C6E">
            <w:pPr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identifikasi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mineralogi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magmatik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hubungannya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dengan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proses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pembentukannya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48562695" w14:textId="77777777" w:rsidR="00427C6E" w:rsidRPr="00161F56" w:rsidRDefault="00427C6E" w:rsidP="00427C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C12F2FA" w14:textId="77777777" w:rsidR="00427C6E" w:rsidRPr="00161F56" w:rsidRDefault="00427C6E" w:rsidP="00427C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49084F30" w14:textId="77777777" w:rsidR="00427C6E" w:rsidRPr="00161F56" w:rsidRDefault="00427C6E" w:rsidP="00427C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E066B7" w14:textId="77777777" w:rsidR="00427C6E" w:rsidRPr="00161F56" w:rsidRDefault="00427C6E" w:rsidP="00427C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87F486A" w14:textId="6E7448AD" w:rsidR="00427C6E" w:rsidRPr="00161F56" w:rsidRDefault="00427C6E" w:rsidP="00427C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identifikasi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mineralogi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magmatik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hubungannya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dengan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proses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pembentukannya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5E882958" w14:textId="77777777" w:rsidR="00427C6E" w:rsidRPr="00161F56" w:rsidRDefault="00427C6E" w:rsidP="00427C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8A70690" w14:textId="77777777" w:rsidR="00427C6E" w:rsidRPr="00161F56" w:rsidRDefault="00427C6E" w:rsidP="00427C6E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2AB383E0" w14:textId="77777777" w:rsidR="00427C6E" w:rsidRPr="00161F56" w:rsidRDefault="00427C6E" w:rsidP="00427C6E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43D6FFBE" w14:textId="77777777" w:rsidR="00427C6E" w:rsidRPr="00161F56" w:rsidRDefault="00427C6E" w:rsidP="00427C6E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2A1DEDEC" w14:textId="77777777" w:rsidR="00427C6E" w:rsidRPr="00161F56" w:rsidRDefault="00427C6E" w:rsidP="00427C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93D3EAA" w14:textId="77777777" w:rsidR="00427C6E" w:rsidRPr="00161F56" w:rsidRDefault="00427C6E" w:rsidP="00427C6E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1D99E7FC" w14:textId="77777777" w:rsidR="00427C6E" w:rsidRPr="00161F56" w:rsidRDefault="00427C6E" w:rsidP="00427C6E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34657B6D" w14:textId="77777777" w:rsidR="00427C6E" w:rsidRPr="00161F56" w:rsidRDefault="00427C6E" w:rsidP="00427C6E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43CC603" w14:textId="77777777" w:rsidR="00427C6E" w:rsidRPr="00161F56" w:rsidRDefault="00427C6E" w:rsidP="00427C6E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A852A86" w14:textId="77777777" w:rsidR="00427C6E" w:rsidRPr="00161F56" w:rsidRDefault="00427C6E" w:rsidP="00427C6E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01BD0A76" w14:textId="77777777" w:rsidR="00427C6E" w:rsidRPr="00161F56" w:rsidRDefault="00427C6E" w:rsidP="00427C6E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4C46F1AF" w14:textId="77777777" w:rsidR="00427C6E" w:rsidRPr="00161F56" w:rsidRDefault="00427C6E" w:rsidP="00427C6E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3609E0E7" w14:textId="58B2B5D8" w:rsidR="00427C6E" w:rsidRPr="00161F56" w:rsidRDefault="00427C6E" w:rsidP="00427C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5AF70632" w14:textId="77777777" w:rsidR="00427C6E" w:rsidRPr="00161F56" w:rsidRDefault="00427C6E" w:rsidP="00427C6E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161F5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ke-6</w:t>
            </w:r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5</w:t>
            </w:r>
          </w:p>
          <w:p w14:paraId="51B58720" w14:textId="77777777" w:rsidR="00427C6E" w:rsidRPr="00161F56" w:rsidRDefault="00427C6E" w:rsidP="00427C6E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keenam</w:t>
            </w:r>
            <w:proofErr w:type="spellEnd"/>
          </w:p>
          <w:p w14:paraId="3C0DC419" w14:textId="77777777" w:rsidR="00427C6E" w:rsidRPr="00161F56" w:rsidRDefault="00427C6E" w:rsidP="00427C6E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405C1F4" w14:textId="7728B504" w:rsidR="00427C6E" w:rsidRPr="00161F56" w:rsidRDefault="00427C6E" w:rsidP="00427C6E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6FB554A9" w14:textId="77777777" w:rsidR="00427C6E" w:rsidRPr="00161F56" w:rsidRDefault="00427C6E" w:rsidP="00427C6E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1A7DBB20" w14:textId="77777777" w:rsidR="00427C6E" w:rsidRPr="00161F56" w:rsidRDefault="00427C6E" w:rsidP="00427C6E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EE84C8" w14:textId="64808B79" w:rsidR="00427C6E" w:rsidRPr="00161F56" w:rsidRDefault="00427C6E" w:rsidP="00427C6E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6868D002" w14:textId="32737A6C" w:rsidR="00427C6E" w:rsidRPr="00161F56" w:rsidRDefault="00427C6E" w:rsidP="00427C6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1800D763" w14:textId="77777777" w:rsidR="00427C6E" w:rsidRPr="00161F56" w:rsidRDefault="00427C6E" w:rsidP="00427C6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7353B1B3" w14:textId="132C566E" w:rsidR="00427C6E" w:rsidRPr="00161F56" w:rsidRDefault="00427C6E" w:rsidP="00427C6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6CD51DD4" w14:textId="26FC8198" w:rsidR="00427C6E" w:rsidRPr="00161F56" w:rsidRDefault="00427C6E" w:rsidP="00427C6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46E64D52" w14:textId="77777777" w:rsidR="00427C6E" w:rsidRPr="00161F56" w:rsidRDefault="00427C6E" w:rsidP="00427C6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161F56" w:rsidRPr="00161F56" w14:paraId="363BCB5C" w14:textId="77777777" w:rsidTr="00A153D2">
        <w:trPr>
          <w:trHeight w:val="1991"/>
        </w:trPr>
        <w:tc>
          <w:tcPr>
            <w:tcW w:w="219" w:type="pct"/>
            <w:vMerge w:val="restart"/>
            <w:shd w:val="clear" w:color="auto" w:fill="auto"/>
          </w:tcPr>
          <w:p w14:paraId="32884CA5" w14:textId="0A395D5E" w:rsidR="0077323D" w:rsidRPr="00161F56" w:rsidRDefault="0077323D" w:rsidP="00427C6E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9 - 10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1F4DF9C8" w14:textId="337C23F1" w:rsidR="0077323D" w:rsidRPr="00161F56" w:rsidRDefault="0077323D" w:rsidP="00427C6E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[Sub-CPMK-5]</w:t>
            </w:r>
          </w:p>
          <w:p w14:paraId="31F12A03" w14:textId="3667F4B4" w:rsidR="0077323D" w:rsidRPr="00161F56" w:rsidRDefault="0077323D" w:rsidP="00427C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hubungan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antara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magmatik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dengan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lingkungan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proses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geodinamik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. Mampu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penerapan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pengetahuan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petrogenesis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magmatik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eksplorasi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pengeboran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minyak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gas</w:t>
            </w:r>
          </w:p>
        </w:tc>
        <w:tc>
          <w:tcPr>
            <w:tcW w:w="632" w:type="pct"/>
            <w:shd w:val="clear" w:color="auto" w:fill="auto"/>
          </w:tcPr>
          <w:p w14:paraId="0BE5874A" w14:textId="389D9D7B" w:rsidR="0077323D" w:rsidRPr="00161F56" w:rsidRDefault="0077323D" w:rsidP="00427C6E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hubungan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antara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magmatik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dengan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lingkungan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proses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bekerja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517DD9F7" w14:textId="77777777" w:rsidR="0077323D" w:rsidRPr="00161F56" w:rsidRDefault="0077323D" w:rsidP="00427C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41FC573" w14:textId="77777777" w:rsidR="0077323D" w:rsidRPr="00161F56" w:rsidRDefault="0077323D" w:rsidP="00427C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14B757C8" w14:textId="77777777" w:rsidR="0077323D" w:rsidRPr="00161F56" w:rsidRDefault="0077323D" w:rsidP="00427C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CBC7F3" w14:textId="77777777" w:rsidR="0077323D" w:rsidRPr="00161F56" w:rsidRDefault="0077323D" w:rsidP="00427C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F23DC47" w14:textId="20D06CDF" w:rsidR="0077323D" w:rsidRPr="00161F56" w:rsidRDefault="0077323D" w:rsidP="00427C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hubungan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antara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magmatik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dengan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lingkungan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proses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bekerja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6EA26708" w14:textId="77777777" w:rsidR="0077323D" w:rsidRPr="00161F56" w:rsidRDefault="0077323D" w:rsidP="00427C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757999C" w14:textId="77777777" w:rsidR="0077323D" w:rsidRPr="00161F56" w:rsidRDefault="0077323D" w:rsidP="00427C6E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26ACF1AE" w14:textId="77777777" w:rsidR="0077323D" w:rsidRPr="00161F56" w:rsidRDefault="0077323D" w:rsidP="00427C6E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53C06B4A" w14:textId="77777777" w:rsidR="0077323D" w:rsidRPr="00161F56" w:rsidRDefault="0077323D" w:rsidP="00427C6E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7E0CFE0" w14:textId="77777777" w:rsidR="0077323D" w:rsidRPr="00161F56" w:rsidRDefault="0077323D" w:rsidP="00427C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6937D9F" w14:textId="77777777" w:rsidR="0077323D" w:rsidRPr="00161F56" w:rsidRDefault="0077323D" w:rsidP="00427C6E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3470DEA" w14:textId="77777777" w:rsidR="0077323D" w:rsidRPr="00161F56" w:rsidRDefault="0077323D" w:rsidP="00427C6E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57ED729E" w14:textId="77777777" w:rsidR="0077323D" w:rsidRPr="00161F56" w:rsidRDefault="0077323D" w:rsidP="00427C6E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4B530279" w14:textId="77777777" w:rsidR="0077323D" w:rsidRPr="00161F56" w:rsidRDefault="0077323D" w:rsidP="00427C6E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A92BC17" w14:textId="77777777" w:rsidR="0077323D" w:rsidRPr="00161F56" w:rsidRDefault="0077323D" w:rsidP="00427C6E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7A4699EA" w14:textId="77777777" w:rsidR="0077323D" w:rsidRPr="00161F56" w:rsidRDefault="0077323D" w:rsidP="00427C6E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18BA4DE" w14:textId="77777777" w:rsidR="0077323D" w:rsidRPr="00161F56" w:rsidRDefault="0077323D" w:rsidP="00427C6E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1F363318" w14:textId="77777777" w:rsidR="0077323D" w:rsidRPr="00161F56" w:rsidRDefault="0077323D" w:rsidP="00427C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  <w:p w14:paraId="01F13B80" w14:textId="77777777" w:rsidR="0077323D" w:rsidRPr="00161F56" w:rsidRDefault="0077323D" w:rsidP="00427C6E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0312DC38" w14:textId="53FB45D0" w:rsidR="0077323D" w:rsidRPr="00161F56" w:rsidRDefault="0077323D" w:rsidP="00427C6E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3</w:t>
            </w:r>
          </w:p>
        </w:tc>
        <w:tc>
          <w:tcPr>
            <w:tcW w:w="847" w:type="pct"/>
          </w:tcPr>
          <w:p w14:paraId="45F68471" w14:textId="05EDCA19" w:rsidR="0077323D" w:rsidRPr="00161F56" w:rsidRDefault="0077323D" w:rsidP="00427C6E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161F5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ke-7</w:t>
            </w:r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6</w:t>
            </w:r>
          </w:p>
          <w:p w14:paraId="1D43C5BC" w14:textId="77777777" w:rsidR="0077323D" w:rsidRPr="00161F56" w:rsidRDefault="0077323D" w:rsidP="00427C6E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ketujuh</w:t>
            </w:r>
            <w:proofErr w:type="spellEnd"/>
          </w:p>
          <w:p w14:paraId="4C05793D" w14:textId="77777777" w:rsidR="0077323D" w:rsidRPr="00161F56" w:rsidRDefault="0077323D" w:rsidP="00427C6E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7F1C57D" w14:textId="43C2F2DE" w:rsidR="0077323D" w:rsidRPr="00161F56" w:rsidRDefault="0077323D" w:rsidP="00427C6E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2782A883" w14:textId="77777777" w:rsidR="0077323D" w:rsidRPr="00161F56" w:rsidRDefault="0077323D" w:rsidP="00427C6E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5A87780A" w14:textId="77777777" w:rsidR="0077323D" w:rsidRPr="00161F56" w:rsidRDefault="0077323D" w:rsidP="00427C6E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C65357" w14:textId="1A14F84B" w:rsidR="0077323D" w:rsidRPr="00161F56" w:rsidRDefault="0077323D" w:rsidP="00427C6E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6114AC6D" w14:textId="321791E0" w:rsidR="0077323D" w:rsidRPr="00161F56" w:rsidRDefault="0077323D" w:rsidP="00427C6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20D2AB1" w14:textId="77777777" w:rsidR="0077323D" w:rsidRPr="00161F56" w:rsidRDefault="0077323D" w:rsidP="00427C6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0AEE736" w14:textId="441A98ED" w:rsidR="0077323D" w:rsidRPr="00161F56" w:rsidRDefault="0077323D" w:rsidP="00427C6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9A984D0" w14:textId="2C2E4F6C" w:rsidR="0077323D" w:rsidRPr="00161F56" w:rsidRDefault="0077323D" w:rsidP="00427C6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74EC0835" w14:textId="77777777" w:rsidR="0077323D" w:rsidRPr="00161F56" w:rsidRDefault="0077323D" w:rsidP="00427C6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161F56" w:rsidRPr="00161F56" w14:paraId="623C086C" w14:textId="77777777" w:rsidTr="00A153D2">
        <w:trPr>
          <w:trHeight w:val="1991"/>
        </w:trPr>
        <w:tc>
          <w:tcPr>
            <w:tcW w:w="219" w:type="pct"/>
            <w:vMerge/>
            <w:shd w:val="clear" w:color="auto" w:fill="auto"/>
          </w:tcPr>
          <w:p w14:paraId="6C3DE976" w14:textId="77777777" w:rsidR="0077323D" w:rsidRPr="00161F56" w:rsidRDefault="0077323D" w:rsidP="0077323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1E32489C" w14:textId="77777777" w:rsidR="0077323D" w:rsidRPr="00161F56" w:rsidRDefault="0077323D" w:rsidP="0077323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0A183C27" w14:textId="2EA4B915" w:rsidR="0077323D" w:rsidRPr="00161F56" w:rsidRDefault="0077323D" w:rsidP="0077323D">
            <w:pPr>
              <w:autoSpaceDE/>
              <w:autoSpaceDN/>
              <w:contextualSpacing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pengaplikasian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pengetahuan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petrogenesis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magmatik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eksplorasi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pengeboran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minyak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gas</w:t>
            </w:r>
          </w:p>
        </w:tc>
        <w:tc>
          <w:tcPr>
            <w:tcW w:w="647" w:type="pct"/>
            <w:shd w:val="clear" w:color="auto" w:fill="auto"/>
          </w:tcPr>
          <w:p w14:paraId="4E660AE3" w14:textId="77777777" w:rsidR="0077323D" w:rsidRPr="00161F56" w:rsidRDefault="0077323D" w:rsidP="007732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BBC7A4F" w14:textId="77777777" w:rsidR="0077323D" w:rsidRPr="00161F56" w:rsidRDefault="0077323D" w:rsidP="007732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48AD0C5B" w14:textId="77777777" w:rsidR="0077323D" w:rsidRPr="00161F56" w:rsidRDefault="0077323D" w:rsidP="007732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BFC8DD" w14:textId="77777777" w:rsidR="0077323D" w:rsidRPr="00161F56" w:rsidRDefault="0077323D" w:rsidP="007732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EC84F7A" w14:textId="515FADA3" w:rsidR="0077323D" w:rsidRPr="00161F56" w:rsidRDefault="0077323D" w:rsidP="007732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pengaplikasian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pengetahuan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petrogenesis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magmatik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eksplorasi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pengeboran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>minyak</w:t>
            </w:r>
            <w:proofErr w:type="spellEnd"/>
            <w:r w:rsidRPr="00161F5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gas</w:t>
            </w:r>
          </w:p>
        </w:tc>
        <w:tc>
          <w:tcPr>
            <w:tcW w:w="527" w:type="pct"/>
            <w:shd w:val="clear" w:color="auto" w:fill="auto"/>
          </w:tcPr>
          <w:p w14:paraId="2B5522DC" w14:textId="77777777" w:rsidR="0077323D" w:rsidRPr="00161F56" w:rsidRDefault="0077323D" w:rsidP="007732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C271CB2" w14:textId="77777777" w:rsidR="0077323D" w:rsidRPr="00161F56" w:rsidRDefault="0077323D" w:rsidP="007732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384E383" w14:textId="77777777" w:rsidR="0077323D" w:rsidRPr="00161F56" w:rsidRDefault="0077323D" w:rsidP="007732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1C18BC09" w14:textId="77777777" w:rsidR="0077323D" w:rsidRPr="00161F56" w:rsidRDefault="0077323D" w:rsidP="007732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7BF25585" w14:textId="77777777" w:rsidR="0077323D" w:rsidRPr="00161F56" w:rsidRDefault="0077323D" w:rsidP="007732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AC7CE9F" w14:textId="77777777" w:rsidR="0077323D" w:rsidRPr="00161F56" w:rsidRDefault="0077323D" w:rsidP="007732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7E4E749D" w14:textId="77777777" w:rsidR="0077323D" w:rsidRPr="00161F56" w:rsidRDefault="0077323D" w:rsidP="007732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22DC967C" w14:textId="77777777" w:rsidR="0077323D" w:rsidRPr="00161F56" w:rsidRDefault="0077323D" w:rsidP="007732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0385D8CF" w14:textId="77777777" w:rsidR="0077323D" w:rsidRPr="00161F56" w:rsidRDefault="0077323D" w:rsidP="007732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0DB34CC" w14:textId="77777777" w:rsidR="0077323D" w:rsidRPr="00161F56" w:rsidRDefault="0077323D" w:rsidP="0077323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34854768" w14:textId="77777777" w:rsidR="0077323D" w:rsidRPr="00161F56" w:rsidRDefault="0077323D" w:rsidP="007732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78113DB0" w14:textId="77777777" w:rsidR="0077323D" w:rsidRPr="00161F56" w:rsidRDefault="0077323D" w:rsidP="007732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48789222" w14:textId="77777777" w:rsidR="0077323D" w:rsidRPr="00161F56" w:rsidRDefault="0077323D" w:rsidP="007732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  <w:p w14:paraId="548AEC4E" w14:textId="77777777" w:rsidR="0077323D" w:rsidRPr="00161F56" w:rsidRDefault="0077323D" w:rsidP="0077323D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459DD4B6" w14:textId="709850E3" w:rsidR="0077323D" w:rsidRPr="00161F56" w:rsidRDefault="0077323D" w:rsidP="007732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3</w:t>
            </w:r>
          </w:p>
        </w:tc>
        <w:tc>
          <w:tcPr>
            <w:tcW w:w="847" w:type="pct"/>
          </w:tcPr>
          <w:p w14:paraId="1E640B87" w14:textId="77777777" w:rsidR="0077323D" w:rsidRPr="00161F56" w:rsidRDefault="0077323D" w:rsidP="0077323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161F5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ke-7</w:t>
            </w:r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6</w:t>
            </w:r>
          </w:p>
          <w:p w14:paraId="7F1B05A4" w14:textId="77777777" w:rsidR="0077323D" w:rsidRPr="00161F56" w:rsidRDefault="0077323D" w:rsidP="0077323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ketujuh</w:t>
            </w:r>
            <w:proofErr w:type="spellEnd"/>
          </w:p>
          <w:p w14:paraId="4AB46F58" w14:textId="77777777" w:rsidR="0077323D" w:rsidRPr="00161F56" w:rsidRDefault="0077323D" w:rsidP="0077323D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2F61857" w14:textId="07206C19" w:rsidR="0077323D" w:rsidRPr="00161F56" w:rsidRDefault="0077323D" w:rsidP="0077323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1DFA87E" w14:textId="77777777" w:rsidR="0077323D" w:rsidRPr="00161F56" w:rsidRDefault="0077323D" w:rsidP="007732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7C4FA018" w14:textId="77777777" w:rsidR="0077323D" w:rsidRPr="00161F56" w:rsidRDefault="0077323D" w:rsidP="0077323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10B3B9" w14:textId="15BDAD03" w:rsidR="0077323D" w:rsidRPr="00161F56" w:rsidRDefault="0077323D" w:rsidP="007732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09CB8C30" w14:textId="28A3130C" w:rsidR="0077323D" w:rsidRPr="00161F56" w:rsidRDefault="0077323D" w:rsidP="007732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60CDC7F4" w14:textId="77777777" w:rsidR="0077323D" w:rsidRPr="00161F56" w:rsidRDefault="0077323D" w:rsidP="007732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517CD686" w14:textId="131E8DBA" w:rsidR="0077323D" w:rsidRPr="00161F56" w:rsidRDefault="0077323D" w:rsidP="007732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3D3EA853" w14:textId="162FCE4C" w:rsidR="0077323D" w:rsidRPr="00161F56" w:rsidRDefault="0077323D" w:rsidP="007732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27CC433B" w14:textId="77777777" w:rsidR="0077323D" w:rsidRPr="00161F56" w:rsidRDefault="0077323D" w:rsidP="007732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161F56" w:rsidRPr="00161F56" w14:paraId="64D26E5E" w14:textId="77777777" w:rsidTr="00A153D2">
        <w:tc>
          <w:tcPr>
            <w:tcW w:w="219" w:type="pct"/>
            <w:shd w:val="clear" w:color="auto" w:fill="auto"/>
          </w:tcPr>
          <w:p w14:paraId="2EF54D5B" w14:textId="77777777" w:rsidR="0077323D" w:rsidRPr="00161F56" w:rsidRDefault="0077323D" w:rsidP="0077323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8</w:t>
            </w:r>
          </w:p>
        </w:tc>
        <w:tc>
          <w:tcPr>
            <w:tcW w:w="683" w:type="pct"/>
            <w:shd w:val="clear" w:color="auto" w:fill="auto"/>
          </w:tcPr>
          <w:p w14:paraId="13A57A19" w14:textId="56930548" w:rsidR="0077323D" w:rsidRPr="00161F56" w:rsidRDefault="0077323D" w:rsidP="0077323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Ujian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 Tengah Semester</w:t>
            </w:r>
          </w:p>
        </w:tc>
        <w:tc>
          <w:tcPr>
            <w:tcW w:w="632" w:type="pct"/>
            <w:shd w:val="clear" w:color="auto" w:fill="auto"/>
          </w:tcPr>
          <w:p w14:paraId="4E49C2FC" w14:textId="4695D90B" w:rsidR="0077323D" w:rsidRPr="00161F56" w:rsidRDefault="0077323D" w:rsidP="007732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Penguasaan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Materi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Uji</w:t>
            </w:r>
          </w:p>
        </w:tc>
        <w:tc>
          <w:tcPr>
            <w:tcW w:w="647" w:type="pct"/>
            <w:shd w:val="clear" w:color="auto" w:fill="auto"/>
          </w:tcPr>
          <w:p w14:paraId="42448661" w14:textId="77777777" w:rsidR="0077323D" w:rsidRPr="00161F56" w:rsidRDefault="0077323D" w:rsidP="007732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9E41B0B" w14:textId="77777777" w:rsidR="0077323D" w:rsidRPr="00161F56" w:rsidRDefault="0077323D" w:rsidP="007732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Tes: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1EEE4CBD" w14:textId="77777777" w:rsidR="0077323D" w:rsidRPr="00161F56" w:rsidRDefault="0077323D" w:rsidP="007732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02BD09" w14:textId="77777777" w:rsidR="0077323D" w:rsidRPr="00161F56" w:rsidRDefault="0077323D" w:rsidP="007732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BCE7481" w14:textId="2EFD8EDE" w:rsidR="0077323D" w:rsidRPr="00161F56" w:rsidRDefault="0077323D" w:rsidP="0077323D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Penguasaan</w:t>
            </w:r>
            <w:proofErr w:type="spellEnd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Materi</w:t>
            </w:r>
            <w:proofErr w:type="spellEnd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Uji</w:t>
            </w:r>
          </w:p>
        </w:tc>
        <w:tc>
          <w:tcPr>
            <w:tcW w:w="527" w:type="pct"/>
            <w:shd w:val="clear" w:color="auto" w:fill="auto"/>
          </w:tcPr>
          <w:p w14:paraId="5EC33713" w14:textId="77777777" w:rsidR="0077323D" w:rsidRPr="00161F56" w:rsidRDefault="0077323D" w:rsidP="007732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224C7BF" w14:textId="77777777" w:rsidR="0077323D" w:rsidRPr="00161F56" w:rsidRDefault="0077323D" w:rsidP="007732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Tes</w:t>
            </w:r>
          </w:p>
          <w:p w14:paraId="580F96D1" w14:textId="77777777" w:rsidR="0077323D" w:rsidRPr="00161F56" w:rsidRDefault="0077323D" w:rsidP="007732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919C51D" w14:textId="77777777" w:rsidR="0077323D" w:rsidRPr="00161F56" w:rsidRDefault="0077323D" w:rsidP="007732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CABDDAD" w14:textId="59595272" w:rsidR="0077323D" w:rsidRPr="00161F56" w:rsidRDefault="0077323D" w:rsidP="007732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Ujian</w:t>
            </w:r>
            <w:proofErr w:type="spellEnd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tulis</w:t>
            </w:r>
            <w:proofErr w:type="spellEnd"/>
          </w:p>
          <w:p w14:paraId="0863FE28" w14:textId="77777777" w:rsidR="0077323D" w:rsidRPr="00161F56" w:rsidRDefault="0077323D" w:rsidP="007732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669A975" w14:textId="11D15C6A" w:rsidR="0077323D" w:rsidRPr="00161F56" w:rsidRDefault="0077323D" w:rsidP="0077323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56B1BAAA" w14:textId="4BC95009" w:rsidR="0077323D" w:rsidRPr="00161F56" w:rsidRDefault="0077323D" w:rsidP="0077323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161F5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ke-8</w:t>
            </w:r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1</w:t>
            </w:r>
            <w:r w:rsidRPr="00161F56">
              <w:rPr>
                <w:rStyle w:val="fontstyle01"/>
                <w:color w:val="auto"/>
              </w:rPr>
              <w:t>-</w:t>
            </w: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  <w:p w14:paraId="7B52F0E8" w14:textId="76735013" w:rsidR="0077323D" w:rsidRPr="00161F56" w:rsidRDefault="0077323D" w:rsidP="0077323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sampai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ketujuh</w:t>
            </w:r>
            <w:proofErr w:type="spellEnd"/>
          </w:p>
          <w:p w14:paraId="37F0FCBA" w14:textId="77777777" w:rsidR="0077323D" w:rsidRPr="00161F56" w:rsidRDefault="0077323D" w:rsidP="0077323D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48AF66C" w14:textId="02F74A9C" w:rsidR="0077323D" w:rsidRPr="00161F56" w:rsidRDefault="0077323D" w:rsidP="0077323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9AF0661" w14:textId="77777777" w:rsidR="0077323D" w:rsidRPr="00161F56" w:rsidRDefault="0077323D" w:rsidP="007732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4A94A528" w14:textId="77777777" w:rsidR="0077323D" w:rsidRPr="00161F56" w:rsidRDefault="0077323D" w:rsidP="0077323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9BC9E5" w14:textId="4390DB5A" w:rsidR="0077323D" w:rsidRPr="00161F56" w:rsidRDefault="0077323D" w:rsidP="0077323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1F1E7D5B" w14:textId="135F3092" w:rsidR="0077323D" w:rsidRPr="00161F56" w:rsidRDefault="0077323D" w:rsidP="007732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3A515840" w14:textId="77777777" w:rsidR="0077323D" w:rsidRPr="00161F56" w:rsidRDefault="0077323D" w:rsidP="007732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74D652B3" w14:textId="223613DC" w:rsidR="0077323D" w:rsidRPr="00161F56" w:rsidRDefault="0077323D" w:rsidP="007732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375FA464" w14:textId="30E8FA47" w:rsidR="0077323D" w:rsidRPr="00161F56" w:rsidRDefault="0077323D" w:rsidP="007732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12D1853D" w14:textId="77777777" w:rsidR="0077323D" w:rsidRPr="00161F56" w:rsidRDefault="0077323D" w:rsidP="007732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161F56" w:rsidRPr="00161F56" w14:paraId="200DECD9" w14:textId="77777777" w:rsidTr="00A153D2">
        <w:trPr>
          <w:trHeight w:val="1969"/>
        </w:trPr>
        <w:tc>
          <w:tcPr>
            <w:tcW w:w="219" w:type="pct"/>
            <w:vMerge w:val="restart"/>
            <w:shd w:val="clear" w:color="auto" w:fill="auto"/>
          </w:tcPr>
          <w:p w14:paraId="77E1060E" w14:textId="3B8D4BDE" w:rsidR="0077323D" w:rsidRPr="00161F56" w:rsidRDefault="0077323D" w:rsidP="0077323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9 - 11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5BE1CF48" w14:textId="2BA95665" w:rsidR="0077323D" w:rsidRPr="00161F56" w:rsidRDefault="0077323D" w:rsidP="0077323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[Sub-CPMK-6]</w:t>
            </w:r>
          </w:p>
          <w:p w14:paraId="0EB2353C" w14:textId="43909073" w:rsidR="0077323D" w:rsidRPr="00161F56" w:rsidRDefault="0077323D" w:rsidP="007732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mengolah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menganalisis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1F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database</w:t>
            </w: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bentuk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1F5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variogram</w:t>
            </w:r>
          </w:p>
        </w:tc>
        <w:tc>
          <w:tcPr>
            <w:tcW w:w="632" w:type="pct"/>
            <w:shd w:val="clear" w:color="auto" w:fill="auto"/>
          </w:tcPr>
          <w:p w14:paraId="65B0F2DF" w14:textId="265DB9CF" w:rsidR="0077323D" w:rsidRPr="00161F56" w:rsidRDefault="0077323D" w:rsidP="007732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merancang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mengembangkan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,  dan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menganalisis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1F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database</w:t>
            </w: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bentuk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1F5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variogram</w:t>
            </w:r>
          </w:p>
        </w:tc>
        <w:tc>
          <w:tcPr>
            <w:tcW w:w="647" w:type="pct"/>
            <w:vMerge w:val="restart"/>
            <w:shd w:val="clear" w:color="auto" w:fill="auto"/>
          </w:tcPr>
          <w:p w14:paraId="1717FD9F" w14:textId="77777777" w:rsidR="0077323D" w:rsidRPr="00161F56" w:rsidRDefault="0077323D" w:rsidP="007732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E696C58" w14:textId="77777777" w:rsidR="0077323D" w:rsidRPr="00161F56" w:rsidRDefault="0077323D" w:rsidP="007732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7D6E2C8E" w14:textId="77777777" w:rsidR="0077323D" w:rsidRPr="00161F56" w:rsidRDefault="0077323D" w:rsidP="007732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B03375" w14:textId="1F04675A" w:rsidR="0077323D" w:rsidRPr="00161F56" w:rsidRDefault="0077323D" w:rsidP="0077323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Software</w:t>
            </w:r>
            <w:r w:rsidRPr="00161F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Ms. Excel, </w:t>
            </w:r>
            <w:r w:rsidRPr="00161F5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Geochemical Data Toolkit</w:t>
            </w:r>
            <w:r w:rsidRPr="00161F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161F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GCDKit</w:t>
            </w:r>
            <w:proofErr w:type="spellEnd"/>
            <w:r w:rsidRPr="00161F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), </w:t>
            </w:r>
            <w:r w:rsidRPr="00161F5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Stanford Geostatistical Modeling Software</w:t>
            </w:r>
            <w:r w:rsidRPr="00161F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161F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SGeMS</w:t>
            </w:r>
            <w:proofErr w:type="spellEnd"/>
            <w:r w:rsidRPr="00161F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), </w:t>
            </w:r>
            <w:proofErr w:type="spellStart"/>
            <w:r w:rsidRPr="00161F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danGstat</w:t>
            </w:r>
            <w:proofErr w:type="spellEnd"/>
          </w:p>
          <w:p w14:paraId="30B2CA53" w14:textId="77777777" w:rsidR="0077323D" w:rsidRPr="00161F56" w:rsidRDefault="0077323D" w:rsidP="007732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089C2E" w14:textId="77777777" w:rsidR="0077323D" w:rsidRPr="00161F56" w:rsidRDefault="0077323D" w:rsidP="007732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8DDBF10" w14:textId="7F687F58" w:rsidR="0077323D" w:rsidRPr="00161F56" w:rsidRDefault="0077323D" w:rsidP="007732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Pr="00161F5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mempraktekkan analisis semi-variogram dan varriogram, serta menginterpretasi data </w:t>
            </w:r>
            <w:r w:rsidRPr="00161F5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v-SE"/>
              </w:rPr>
              <w:t>sampling</w:t>
            </w:r>
            <w:r w:rsidRPr="00161F5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dan data bor</w:t>
            </w:r>
          </w:p>
        </w:tc>
        <w:tc>
          <w:tcPr>
            <w:tcW w:w="527" w:type="pct"/>
            <w:shd w:val="clear" w:color="auto" w:fill="auto"/>
          </w:tcPr>
          <w:p w14:paraId="2E16D660" w14:textId="77777777" w:rsidR="0077323D" w:rsidRPr="00161F56" w:rsidRDefault="0077323D" w:rsidP="007732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D2AECC7" w14:textId="77777777" w:rsidR="0077323D" w:rsidRPr="00161F56" w:rsidRDefault="0077323D" w:rsidP="007732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2CA6835" w14:textId="77777777" w:rsidR="0077323D" w:rsidRPr="00161F56" w:rsidRDefault="0077323D" w:rsidP="007732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1A0C91E6" w14:textId="77777777" w:rsidR="0077323D" w:rsidRPr="00161F56" w:rsidRDefault="0077323D" w:rsidP="007732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F45D375" w14:textId="77777777" w:rsidR="0077323D" w:rsidRPr="00161F56" w:rsidRDefault="0077323D" w:rsidP="007732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4CE2477" w14:textId="77777777" w:rsidR="0077323D" w:rsidRPr="00161F56" w:rsidRDefault="0077323D" w:rsidP="007732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5359D7E6" w14:textId="77777777" w:rsidR="0077323D" w:rsidRPr="00161F56" w:rsidRDefault="0077323D" w:rsidP="007732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38BC7742" w14:textId="77777777" w:rsidR="0077323D" w:rsidRPr="00161F56" w:rsidRDefault="0077323D" w:rsidP="007732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137FD9D" w14:textId="77777777" w:rsidR="0077323D" w:rsidRPr="00161F56" w:rsidRDefault="0077323D" w:rsidP="007732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C093352" w14:textId="77777777" w:rsidR="0077323D" w:rsidRPr="00161F56" w:rsidRDefault="0077323D" w:rsidP="0077323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1802AEFA" w14:textId="77777777" w:rsidR="0077323D" w:rsidRPr="00161F56" w:rsidRDefault="0077323D" w:rsidP="007732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39FF6CA9" w14:textId="77777777" w:rsidR="0077323D" w:rsidRPr="00161F56" w:rsidRDefault="0077323D" w:rsidP="007732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2839A43D" w14:textId="588C3240" w:rsidR="0077323D" w:rsidRPr="00161F56" w:rsidRDefault="0077323D" w:rsidP="007732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1A076AFD" w14:textId="5DA606ED" w:rsidR="0077323D" w:rsidRPr="00161F56" w:rsidRDefault="0077323D" w:rsidP="0077323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161F5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ke-9</w:t>
            </w:r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Modul 7 </w:t>
            </w:r>
          </w:p>
          <w:p w14:paraId="29A02B9A" w14:textId="7CF6BE75" w:rsidR="0077323D" w:rsidRPr="00161F56" w:rsidRDefault="0077323D" w:rsidP="0077323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kesembilan</w:t>
            </w:r>
            <w:proofErr w:type="spellEnd"/>
          </w:p>
          <w:p w14:paraId="00B57590" w14:textId="77777777" w:rsidR="0077323D" w:rsidRPr="00161F56" w:rsidRDefault="0077323D" w:rsidP="007732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FA711F" w14:textId="6F976E77" w:rsidR="0077323D" w:rsidRPr="00161F56" w:rsidRDefault="0077323D" w:rsidP="0077323D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BB8DF81" w14:textId="77777777" w:rsidR="0077323D" w:rsidRPr="00161F56" w:rsidRDefault="0077323D" w:rsidP="007732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1E630798" w14:textId="77777777" w:rsidR="0077323D" w:rsidRPr="00161F56" w:rsidRDefault="0077323D" w:rsidP="0077323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7F7AA6" w14:textId="582720BE" w:rsidR="0077323D" w:rsidRPr="00161F56" w:rsidRDefault="0077323D" w:rsidP="0077323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18A329E" w14:textId="77777777" w:rsidR="0077323D" w:rsidRPr="00161F56" w:rsidRDefault="0077323D" w:rsidP="007732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8155A8B" w14:textId="682AC737" w:rsidR="0077323D" w:rsidRPr="00161F56" w:rsidRDefault="0077323D" w:rsidP="007732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808A2AA" w14:textId="6C9E43B5" w:rsidR="0077323D" w:rsidRPr="00161F56" w:rsidRDefault="0077323D" w:rsidP="007732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04EF6A07" w14:textId="6B3C7E66" w:rsidR="0077323D" w:rsidRPr="00161F56" w:rsidRDefault="0077323D" w:rsidP="007732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632C0A4E" w14:textId="77777777" w:rsidR="0077323D" w:rsidRPr="00161F56" w:rsidRDefault="0077323D" w:rsidP="007732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161F56" w:rsidRPr="00161F56" w14:paraId="47E3915D" w14:textId="77777777" w:rsidTr="00A153D2">
        <w:tc>
          <w:tcPr>
            <w:tcW w:w="219" w:type="pct"/>
            <w:vMerge/>
            <w:shd w:val="clear" w:color="auto" w:fill="auto"/>
          </w:tcPr>
          <w:p w14:paraId="33E39AA9" w14:textId="77777777" w:rsidR="0077323D" w:rsidRPr="00161F56" w:rsidRDefault="0077323D" w:rsidP="0077323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3DB12082" w14:textId="77777777" w:rsidR="0077323D" w:rsidRPr="00161F56" w:rsidRDefault="0077323D" w:rsidP="0077323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4F38F045" w14:textId="175E1905" w:rsidR="0077323D" w:rsidRPr="00161F56" w:rsidRDefault="0077323D" w:rsidP="007732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merancang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mengembangkan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,  dan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menganalisis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1F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database</w:t>
            </w: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bentuk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 semi-</w:t>
            </w:r>
            <w:r w:rsidRPr="00161F5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variogram</w:t>
            </w:r>
          </w:p>
        </w:tc>
        <w:tc>
          <w:tcPr>
            <w:tcW w:w="647" w:type="pct"/>
            <w:vMerge/>
            <w:shd w:val="clear" w:color="auto" w:fill="auto"/>
          </w:tcPr>
          <w:p w14:paraId="56666720" w14:textId="77777777" w:rsidR="0077323D" w:rsidRPr="00161F56" w:rsidRDefault="0077323D" w:rsidP="007732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3A5689A0" w14:textId="77777777" w:rsidR="0077323D" w:rsidRPr="00161F56" w:rsidRDefault="0077323D" w:rsidP="007732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4EAA3AE" w14:textId="77777777" w:rsidR="0077323D" w:rsidRPr="00161F56" w:rsidRDefault="0077323D" w:rsidP="007732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58961AE8" w14:textId="77777777" w:rsidR="0077323D" w:rsidRPr="00161F56" w:rsidRDefault="0077323D" w:rsidP="007732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1193282D" w14:textId="77777777" w:rsidR="0077323D" w:rsidRPr="00161F56" w:rsidRDefault="0077323D" w:rsidP="007732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578FD6B" w14:textId="77777777" w:rsidR="0077323D" w:rsidRPr="00161F56" w:rsidRDefault="0077323D" w:rsidP="007732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D9EDF1E" w14:textId="77777777" w:rsidR="0077323D" w:rsidRPr="00161F56" w:rsidRDefault="0077323D" w:rsidP="007732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72E2554A" w14:textId="77777777" w:rsidR="0077323D" w:rsidRPr="00161F56" w:rsidRDefault="0077323D" w:rsidP="007732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6FEEFE74" w14:textId="77777777" w:rsidR="0077323D" w:rsidRPr="00161F56" w:rsidRDefault="0077323D" w:rsidP="007732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EA48AAC" w14:textId="77777777" w:rsidR="0077323D" w:rsidRPr="00161F56" w:rsidRDefault="0077323D" w:rsidP="007732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968BCEE" w14:textId="77777777" w:rsidR="0077323D" w:rsidRPr="00161F56" w:rsidRDefault="0077323D" w:rsidP="0077323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5224C523" w14:textId="77777777" w:rsidR="0077323D" w:rsidRPr="00161F56" w:rsidRDefault="0077323D" w:rsidP="007732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7AB9EE9" w14:textId="77777777" w:rsidR="0077323D" w:rsidRPr="00161F56" w:rsidRDefault="0077323D" w:rsidP="007732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318F0B38" w14:textId="3DFC509F" w:rsidR="0077323D" w:rsidRPr="00161F56" w:rsidRDefault="0077323D" w:rsidP="007732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2C96088E" w14:textId="3FE8AA60" w:rsidR="0077323D" w:rsidRPr="00161F56" w:rsidRDefault="0077323D" w:rsidP="0077323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161F5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ke-10</w:t>
            </w:r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Modul 7 </w:t>
            </w:r>
          </w:p>
          <w:p w14:paraId="12D2FE90" w14:textId="77777777" w:rsidR="0077323D" w:rsidRPr="00161F56" w:rsidRDefault="0077323D" w:rsidP="0077323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kesembilan</w:t>
            </w:r>
            <w:proofErr w:type="spellEnd"/>
          </w:p>
          <w:p w14:paraId="437C9F06" w14:textId="77777777" w:rsidR="0077323D" w:rsidRPr="00161F56" w:rsidRDefault="0077323D" w:rsidP="007732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AE3FF4" w14:textId="1EED7250" w:rsidR="0077323D" w:rsidRPr="00161F56" w:rsidRDefault="0077323D" w:rsidP="0077323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2D860F6" w14:textId="77777777" w:rsidR="0077323D" w:rsidRPr="00161F56" w:rsidRDefault="0077323D" w:rsidP="007732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14:paraId="520C97BB" w14:textId="77777777" w:rsidR="0077323D" w:rsidRPr="00161F56" w:rsidRDefault="0077323D" w:rsidP="007732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825BD05" w14:textId="0117B26D" w:rsidR="0077323D" w:rsidRPr="00161F56" w:rsidRDefault="0077323D" w:rsidP="007732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AD14BB8" w14:textId="0524A704" w:rsidR="0077323D" w:rsidRPr="00161F56" w:rsidRDefault="0077323D" w:rsidP="007732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7A52C90D" w14:textId="17BEA0E5" w:rsidR="0077323D" w:rsidRPr="00161F56" w:rsidRDefault="0077323D" w:rsidP="007732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54F7F7A0" w14:textId="77777777" w:rsidR="0077323D" w:rsidRPr="00161F56" w:rsidRDefault="0077323D" w:rsidP="007732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161F56" w:rsidRPr="00161F56" w14:paraId="26C10073" w14:textId="77777777" w:rsidTr="00A153D2">
        <w:tc>
          <w:tcPr>
            <w:tcW w:w="219" w:type="pct"/>
            <w:vMerge/>
            <w:shd w:val="clear" w:color="auto" w:fill="auto"/>
          </w:tcPr>
          <w:p w14:paraId="49F6D3BE" w14:textId="77777777" w:rsidR="0077323D" w:rsidRPr="00161F56" w:rsidRDefault="0077323D" w:rsidP="0077323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1D260721" w14:textId="77777777" w:rsidR="0077323D" w:rsidRPr="00161F56" w:rsidRDefault="0077323D" w:rsidP="0077323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56EC2E11" w14:textId="30567237" w:rsidR="0077323D" w:rsidRPr="00161F56" w:rsidRDefault="0077323D" w:rsidP="007732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menginterpretasi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membuat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1F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database</w:t>
            </w: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1F5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hasil sampling dan pengeboran dalam bentuk statistik</w:t>
            </w:r>
          </w:p>
        </w:tc>
        <w:tc>
          <w:tcPr>
            <w:tcW w:w="647" w:type="pct"/>
            <w:vMerge/>
            <w:shd w:val="clear" w:color="auto" w:fill="auto"/>
          </w:tcPr>
          <w:p w14:paraId="3DB01B0B" w14:textId="77777777" w:rsidR="0077323D" w:rsidRPr="00161F56" w:rsidRDefault="0077323D" w:rsidP="007732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7404E616" w14:textId="77777777" w:rsidR="0077323D" w:rsidRPr="00161F56" w:rsidRDefault="0077323D" w:rsidP="007732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AFBDBFD" w14:textId="77777777" w:rsidR="0077323D" w:rsidRPr="00161F56" w:rsidRDefault="0077323D" w:rsidP="007732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2B337ECF" w14:textId="77777777" w:rsidR="0077323D" w:rsidRPr="00161F56" w:rsidRDefault="0077323D" w:rsidP="007732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71949573" w14:textId="77777777" w:rsidR="0077323D" w:rsidRPr="00161F56" w:rsidRDefault="0077323D" w:rsidP="007732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C365D34" w14:textId="77777777" w:rsidR="0077323D" w:rsidRPr="00161F56" w:rsidRDefault="0077323D" w:rsidP="007732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CA27A9D" w14:textId="77777777" w:rsidR="0077323D" w:rsidRPr="00161F56" w:rsidRDefault="0077323D" w:rsidP="007732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046DA71" w14:textId="77777777" w:rsidR="0077323D" w:rsidRPr="00161F56" w:rsidRDefault="0077323D" w:rsidP="007732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3936C8D7" w14:textId="77777777" w:rsidR="0077323D" w:rsidRPr="00161F56" w:rsidRDefault="0077323D" w:rsidP="007732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05C3A4E5" w14:textId="77777777" w:rsidR="0077323D" w:rsidRPr="00161F56" w:rsidRDefault="0077323D" w:rsidP="007732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D999D50" w14:textId="77777777" w:rsidR="0077323D" w:rsidRPr="00161F56" w:rsidRDefault="0077323D" w:rsidP="0077323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4934E1C6" w14:textId="77777777" w:rsidR="0077323D" w:rsidRPr="00161F56" w:rsidRDefault="0077323D" w:rsidP="007732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CC64F5C" w14:textId="77777777" w:rsidR="0077323D" w:rsidRPr="00161F56" w:rsidRDefault="0077323D" w:rsidP="007732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1F47AD02" w14:textId="2EDF3B83" w:rsidR="0077323D" w:rsidRPr="00161F56" w:rsidRDefault="0077323D" w:rsidP="007732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  <w:p w14:paraId="1BC4E8CA" w14:textId="77777777" w:rsidR="0077323D" w:rsidRPr="00161F56" w:rsidRDefault="0077323D" w:rsidP="0077323D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280A38CF" w14:textId="6C2356A9" w:rsidR="0077323D" w:rsidRPr="00161F56" w:rsidRDefault="0077323D" w:rsidP="007732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4</w:t>
            </w:r>
          </w:p>
        </w:tc>
        <w:tc>
          <w:tcPr>
            <w:tcW w:w="847" w:type="pct"/>
          </w:tcPr>
          <w:p w14:paraId="16472555" w14:textId="453EE585" w:rsidR="0077323D" w:rsidRPr="00161F56" w:rsidRDefault="0077323D" w:rsidP="0077323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161F5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ke-11</w:t>
            </w:r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Modul 7 </w:t>
            </w:r>
          </w:p>
          <w:p w14:paraId="426FDF2F" w14:textId="77777777" w:rsidR="0077323D" w:rsidRPr="00161F56" w:rsidRDefault="0077323D" w:rsidP="0077323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kesembilan</w:t>
            </w:r>
            <w:proofErr w:type="spellEnd"/>
          </w:p>
          <w:p w14:paraId="58D1D57B" w14:textId="77777777" w:rsidR="0077323D" w:rsidRPr="00161F56" w:rsidRDefault="0077323D" w:rsidP="007732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321F70" w14:textId="04F7AD7F" w:rsidR="0077323D" w:rsidRPr="00161F56" w:rsidRDefault="0077323D" w:rsidP="0077323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3CECD50B" w14:textId="77777777" w:rsidR="0077323D" w:rsidRPr="00161F56" w:rsidRDefault="0077323D" w:rsidP="007732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14:paraId="64B5DA2A" w14:textId="77777777" w:rsidR="0077323D" w:rsidRPr="00161F56" w:rsidRDefault="0077323D" w:rsidP="007732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2F7F6EED" w14:textId="3864B15C" w:rsidR="0077323D" w:rsidRPr="00161F56" w:rsidRDefault="0077323D" w:rsidP="007732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6CF42A1" w14:textId="14C90AFB" w:rsidR="0077323D" w:rsidRPr="00161F56" w:rsidRDefault="0077323D" w:rsidP="007732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183BEDBD" w14:textId="2945C688" w:rsidR="0077323D" w:rsidRPr="00161F56" w:rsidRDefault="0077323D" w:rsidP="007732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4E1C1791" w14:textId="77777777" w:rsidR="0077323D" w:rsidRPr="00161F56" w:rsidRDefault="0077323D" w:rsidP="007732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161F56" w:rsidRPr="00161F56" w14:paraId="08159304" w14:textId="77777777" w:rsidTr="00A153D2">
        <w:tc>
          <w:tcPr>
            <w:tcW w:w="219" w:type="pct"/>
            <w:vMerge w:val="restart"/>
            <w:shd w:val="clear" w:color="auto" w:fill="auto"/>
          </w:tcPr>
          <w:p w14:paraId="5143F2A9" w14:textId="5962F8AE" w:rsidR="0077323D" w:rsidRPr="00161F56" w:rsidRDefault="0077323D" w:rsidP="0077323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12 - 13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416470BB" w14:textId="77777777" w:rsidR="0077323D" w:rsidRPr="00161F56" w:rsidRDefault="0077323D" w:rsidP="0077323D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[Sub-CPMK-7]</w:t>
            </w:r>
          </w:p>
          <w:p w14:paraId="36C10F38" w14:textId="1C1592E9" w:rsidR="0077323D" w:rsidRPr="00161F56" w:rsidRDefault="0077323D" w:rsidP="0077323D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Pr="00161F5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menganalisis data geostatistik dan menginterpretasi data </w:t>
            </w:r>
            <w:r w:rsidRPr="00161F56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sampling</w:t>
            </w: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1F5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dalam bentuk metode </w:t>
            </w:r>
            <w:r w:rsidRPr="00161F5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v-SE"/>
              </w:rPr>
              <w:t>IDW</w:t>
            </w:r>
            <w:r w:rsidRPr="00161F5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dan </w:t>
            </w:r>
            <w:r w:rsidRPr="00161F56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krigging</w:t>
            </w:r>
          </w:p>
        </w:tc>
        <w:tc>
          <w:tcPr>
            <w:tcW w:w="632" w:type="pct"/>
            <w:shd w:val="clear" w:color="auto" w:fill="auto"/>
          </w:tcPr>
          <w:p w14:paraId="2771984F" w14:textId="456ABCD7" w:rsidR="0077323D" w:rsidRPr="00161F56" w:rsidRDefault="0077323D" w:rsidP="0077323D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Pr="00161F5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menganalisis dan menginterpretasi data </w:t>
            </w:r>
            <w:r w:rsidRPr="00161F56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sampling</w:t>
            </w: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1F5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dalam bentuk metode </w:t>
            </w:r>
            <w:r w:rsidRPr="00161F5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v-SE"/>
              </w:rPr>
              <w:t>IDW</w:t>
            </w:r>
          </w:p>
        </w:tc>
        <w:tc>
          <w:tcPr>
            <w:tcW w:w="647" w:type="pct"/>
            <w:shd w:val="clear" w:color="auto" w:fill="auto"/>
          </w:tcPr>
          <w:p w14:paraId="26F7F022" w14:textId="77777777" w:rsidR="0077323D" w:rsidRPr="00161F56" w:rsidRDefault="0077323D" w:rsidP="007732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0C41DA0" w14:textId="77777777" w:rsidR="0077323D" w:rsidRPr="00161F56" w:rsidRDefault="0077323D" w:rsidP="007732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4EB12B5C" w14:textId="77777777" w:rsidR="0077323D" w:rsidRPr="00161F56" w:rsidRDefault="0077323D" w:rsidP="007732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D95703" w14:textId="701CD596" w:rsidR="0077323D" w:rsidRPr="00161F56" w:rsidRDefault="0077323D" w:rsidP="007732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Software</w:t>
            </w: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: Ms. Excel, QGIS</w:t>
            </w:r>
          </w:p>
          <w:p w14:paraId="15EC1231" w14:textId="77777777" w:rsidR="0077323D" w:rsidRPr="00161F56" w:rsidRDefault="0077323D" w:rsidP="007732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829E45" w14:textId="77777777" w:rsidR="0077323D" w:rsidRPr="00161F56" w:rsidRDefault="0077323D" w:rsidP="007732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80EBC94" w14:textId="5B4F6FA8" w:rsidR="0077323D" w:rsidRPr="00161F56" w:rsidRDefault="0077323D" w:rsidP="007732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Pr="00161F5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mengenali IDW &amp; </w:t>
            </w:r>
            <w:r w:rsidRPr="00161F56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Krigging</w:t>
            </w: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shd w:val="clear" w:color="auto" w:fill="auto"/>
          </w:tcPr>
          <w:p w14:paraId="6E95D448" w14:textId="77777777" w:rsidR="0077323D" w:rsidRPr="00161F56" w:rsidRDefault="0077323D" w:rsidP="007732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4FDC512" w14:textId="77777777" w:rsidR="0077323D" w:rsidRPr="00161F56" w:rsidRDefault="0077323D" w:rsidP="007732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67E0135" w14:textId="77777777" w:rsidR="0077323D" w:rsidRPr="00161F56" w:rsidRDefault="0077323D" w:rsidP="007732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7B011489" w14:textId="77777777" w:rsidR="0077323D" w:rsidRPr="00161F56" w:rsidRDefault="0077323D" w:rsidP="007732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737DB424" w14:textId="77777777" w:rsidR="0077323D" w:rsidRPr="00161F56" w:rsidRDefault="0077323D" w:rsidP="007732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874CA55" w14:textId="77777777" w:rsidR="0077323D" w:rsidRPr="00161F56" w:rsidRDefault="0077323D" w:rsidP="007732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7382DF17" w14:textId="77777777" w:rsidR="0077323D" w:rsidRPr="00161F56" w:rsidRDefault="0077323D" w:rsidP="007732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7EB568BE" w14:textId="77777777" w:rsidR="0077323D" w:rsidRPr="00161F56" w:rsidRDefault="0077323D" w:rsidP="007732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108036BD" w14:textId="77777777" w:rsidR="0077323D" w:rsidRPr="00161F56" w:rsidRDefault="0077323D" w:rsidP="007732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1C0B1ED" w14:textId="77777777" w:rsidR="0077323D" w:rsidRPr="00161F56" w:rsidRDefault="0077323D" w:rsidP="0077323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78768C96" w14:textId="77777777" w:rsidR="0077323D" w:rsidRPr="00161F56" w:rsidRDefault="0077323D" w:rsidP="007732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76FC5F3C" w14:textId="77777777" w:rsidR="0077323D" w:rsidRPr="00161F56" w:rsidRDefault="0077323D" w:rsidP="007732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5D26C788" w14:textId="54339D53" w:rsidR="0077323D" w:rsidRPr="00161F56" w:rsidRDefault="0077323D" w:rsidP="007732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53B27EE5" w14:textId="7A6958DB" w:rsidR="0077323D" w:rsidRPr="00161F56" w:rsidRDefault="0077323D" w:rsidP="0077323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161F5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ke-12</w:t>
            </w:r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8</w:t>
            </w:r>
          </w:p>
          <w:p w14:paraId="01BB08F0" w14:textId="77777777" w:rsidR="0077323D" w:rsidRPr="00161F56" w:rsidRDefault="0077323D" w:rsidP="0077323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kesepuluh</w:t>
            </w:r>
            <w:proofErr w:type="spellEnd"/>
          </w:p>
          <w:p w14:paraId="7F528852" w14:textId="77777777" w:rsidR="0077323D" w:rsidRPr="00161F56" w:rsidRDefault="0077323D" w:rsidP="007732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44A748" w14:textId="03DF4086" w:rsidR="0077323D" w:rsidRPr="00161F56" w:rsidRDefault="0077323D" w:rsidP="0077323D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  <w:p w14:paraId="10D23885" w14:textId="77777777" w:rsidR="0077323D" w:rsidRPr="00161F56" w:rsidRDefault="0077323D" w:rsidP="0077323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F005CA" w14:textId="1B70DBF1" w:rsidR="0077323D" w:rsidRPr="00161F56" w:rsidRDefault="0077323D" w:rsidP="007732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710" w:type="pct"/>
            <w:shd w:val="clear" w:color="auto" w:fill="auto"/>
          </w:tcPr>
          <w:p w14:paraId="27681FCD" w14:textId="77777777" w:rsidR="0077323D" w:rsidRPr="00161F56" w:rsidRDefault="0077323D" w:rsidP="007732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6098CECB" w14:textId="77777777" w:rsidR="0077323D" w:rsidRPr="00161F56" w:rsidRDefault="0077323D" w:rsidP="0077323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A9E95C" w14:textId="61421AFC" w:rsidR="0077323D" w:rsidRPr="00161F56" w:rsidRDefault="0077323D" w:rsidP="0077323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7713906D" w14:textId="77777777" w:rsidR="0077323D" w:rsidRPr="00161F56" w:rsidRDefault="0077323D" w:rsidP="007732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82057C2" w14:textId="094BAE4A" w:rsidR="0077323D" w:rsidRPr="00161F56" w:rsidRDefault="0077323D" w:rsidP="007732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309E67FA" w14:textId="3769F02D" w:rsidR="0077323D" w:rsidRPr="00161F56" w:rsidRDefault="0077323D" w:rsidP="007732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2DE8AC99" w14:textId="1F8D68BA" w:rsidR="0077323D" w:rsidRPr="00161F56" w:rsidRDefault="0077323D" w:rsidP="007732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6FDC9B98" w14:textId="77777777" w:rsidR="0077323D" w:rsidRPr="00161F56" w:rsidRDefault="0077323D" w:rsidP="007732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161F56" w:rsidRPr="00161F56" w14:paraId="3BF0D425" w14:textId="77777777" w:rsidTr="00A153D2">
        <w:tc>
          <w:tcPr>
            <w:tcW w:w="219" w:type="pct"/>
            <w:vMerge/>
            <w:shd w:val="clear" w:color="auto" w:fill="auto"/>
          </w:tcPr>
          <w:p w14:paraId="3EB5C550" w14:textId="681448DA" w:rsidR="0077323D" w:rsidRPr="00161F56" w:rsidRDefault="0077323D" w:rsidP="0077323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5E5F6521" w14:textId="53470EEC" w:rsidR="0077323D" w:rsidRPr="00161F56" w:rsidRDefault="0077323D" w:rsidP="0077323D">
            <w:pPr>
              <w:pStyle w:val="BodyTextIndent"/>
              <w:tabs>
                <w:tab w:val="left" w:pos="540"/>
                <w:tab w:val="left" w:pos="720"/>
                <w:tab w:val="left" w:pos="1080"/>
                <w:tab w:val="left" w:pos="23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0CB77F61" w14:textId="192DA1EF" w:rsidR="0077323D" w:rsidRPr="00161F56" w:rsidRDefault="0077323D" w:rsidP="0077323D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Pr="00161F5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menganalisis dan menginterpretasi data </w:t>
            </w:r>
            <w:r w:rsidRPr="00161F56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sampling</w:t>
            </w: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1F5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dalam bentuk metode </w:t>
            </w:r>
            <w:r w:rsidRPr="00161F56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krigging</w:t>
            </w:r>
          </w:p>
        </w:tc>
        <w:tc>
          <w:tcPr>
            <w:tcW w:w="647" w:type="pct"/>
            <w:shd w:val="clear" w:color="auto" w:fill="auto"/>
          </w:tcPr>
          <w:p w14:paraId="782FB81E" w14:textId="77777777" w:rsidR="0077323D" w:rsidRPr="00161F56" w:rsidRDefault="0077323D" w:rsidP="007732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9B74711" w14:textId="77777777" w:rsidR="0077323D" w:rsidRPr="00161F56" w:rsidRDefault="0077323D" w:rsidP="007732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672E2DDE" w14:textId="77777777" w:rsidR="0077323D" w:rsidRPr="00161F56" w:rsidRDefault="0077323D" w:rsidP="007732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A27D8E" w14:textId="77777777" w:rsidR="0077323D" w:rsidRPr="00161F56" w:rsidRDefault="0077323D" w:rsidP="007732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AD981FC" w14:textId="16FABC50" w:rsidR="0077323D" w:rsidRPr="00161F56" w:rsidRDefault="0077323D" w:rsidP="0077323D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Pr="00161F5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mempraktekkan analisis univariat dan menginterpretasi data </w:t>
            </w:r>
            <w:r w:rsidRPr="00161F56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sampling</w:t>
            </w:r>
          </w:p>
        </w:tc>
        <w:tc>
          <w:tcPr>
            <w:tcW w:w="527" w:type="pct"/>
            <w:shd w:val="clear" w:color="auto" w:fill="auto"/>
          </w:tcPr>
          <w:p w14:paraId="5EE27956" w14:textId="77777777" w:rsidR="0077323D" w:rsidRPr="00161F56" w:rsidRDefault="0077323D" w:rsidP="007732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155CC9B" w14:textId="77777777" w:rsidR="0077323D" w:rsidRPr="00161F56" w:rsidRDefault="0077323D" w:rsidP="007732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43973385" w14:textId="77777777" w:rsidR="0077323D" w:rsidRPr="00161F56" w:rsidRDefault="0077323D" w:rsidP="007732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AA04DA9" w14:textId="77777777" w:rsidR="0077323D" w:rsidRPr="00161F56" w:rsidRDefault="0077323D" w:rsidP="007732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2D005CB" w14:textId="77777777" w:rsidR="0077323D" w:rsidRPr="00161F56" w:rsidRDefault="0077323D" w:rsidP="007732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517AF577" w14:textId="77777777" w:rsidR="0077323D" w:rsidRPr="00161F56" w:rsidRDefault="0077323D" w:rsidP="007732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B274966" w14:textId="77777777" w:rsidR="0077323D" w:rsidRPr="00161F56" w:rsidRDefault="0077323D" w:rsidP="0077323D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507FAE26" w14:textId="77777777" w:rsidR="0077323D" w:rsidRPr="00161F56" w:rsidRDefault="0077323D" w:rsidP="0077323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63D942AA" w14:textId="5A001703" w:rsidR="0077323D" w:rsidRPr="00161F56" w:rsidRDefault="0077323D" w:rsidP="0077323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5</w:t>
            </w:r>
          </w:p>
        </w:tc>
        <w:tc>
          <w:tcPr>
            <w:tcW w:w="847" w:type="pct"/>
          </w:tcPr>
          <w:p w14:paraId="6BCF051B" w14:textId="08A5AF27" w:rsidR="0077323D" w:rsidRPr="00161F56" w:rsidRDefault="0077323D" w:rsidP="0077323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161F5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13</w:t>
            </w:r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8</w:t>
            </w:r>
          </w:p>
          <w:p w14:paraId="0003BEE5" w14:textId="77777777" w:rsidR="0077323D" w:rsidRPr="00161F56" w:rsidRDefault="0077323D" w:rsidP="0077323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kesebelas</w:t>
            </w:r>
            <w:proofErr w:type="spellEnd"/>
          </w:p>
          <w:p w14:paraId="2ABF01D4" w14:textId="77777777" w:rsidR="0077323D" w:rsidRPr="00161F56" w:rsidRDefault="0077323D" w:rsidP="0077323D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C82FF6" w14:textId="722BC191" w:rsidR="0077323D" w:rsidRPr="00161F56" w:rsidRDefault="0077323D" w:rsidP="007732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6938FA0" w14:textId="77777777" w:rsidR="0077323D" w:rsidRPr="00161F56" w:rsidRDefault="0077323D" w:rsidP="007732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65F998A8" w14:textId="77777777" w:rsidR="0077323D" w:rsidRPr="00161F56" w:rsidRDefault="0077323D" w:rsidP="0077323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597705" w14:textId="33625354" w:rsidR="0077323D" w:rsidRPr="00161F56" w:rsidRDefault="0077323D" w:rsidP="0077323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2BED1FF3" w14:textId="77777777" w:rsidR="0077323D" w:rsidRPr="00161F56" w:rsidRDefault="0077323D" w:rsidP="007732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F0068E5" w14:textId="45D0C5FA" w:rsidR="0077323D" w:rsidRPr="00161F56" w:rsidRDefault="0077323D" w:rsidP="007732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9920CC4" w14:textId="5F0E0012" w:rsidR="0077323D" w:rsidRPr="00161F56" w:rsidRDefault="0077323D" w:rsidP="007732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A65F987" w14:textId="3608BC9A" w:rsidR="0077323D" w:rsidRPr="00161F56" w:rsidRDefault="0077323D" w:rsidP="007732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A880A3C" w14:textId="77777777" w:rsidR="0077323D" w:rsidRPr="00161F56" w:rsidRDefault="0077323D" w:rsidP="007732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161F56" w:rsidRPr="00161F56" w14:paraId="25A1458B" w14:textId="77777777" w:rsidTr="00A153D2">
        <w:tc>
          <w:tcPr>
            <w:tcW w:w="219" w:type="pct"/>
            <w:vMerge w:val="restart"/>
            <w:shd w:val="clear" w:color="auto" w:fill="auto"/>
          </w:tcPr>
          <w:p w14:paraId="187DEB45" w14:textId="74A0E3CE" w:rsidR="0077323D" w:rsidRPr="00161F56" w:rsidRDefault="0077323D" w:rsidP="0077323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14 - 15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267D740A" w14:textId="77777777" w:rsidR="0077323D" w:rsidRPr="00161F56" w:rsidRDefault="0077323D" w:rsidP="0077323D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[Sub-CPMK-8]</w:t>
            </w:r>
          </w:p>
          <w:p w14:paraId="31B77528" w14:textId="2F4C8B01" w:rsidR="0077323D" w:rsidRPr="00161F56" w:rsidRDefault="0077323D" w:rsidP="007732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Mampu</w:t>
            </w:r>
            <w:r w:rsidRPr="00161F5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menganalisis cadangan </w:t>
            </w:r>
            <w:r w:rsidRPr="00161F56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irregular</w:t>
            </w:r>
            <w:r w:rsidRPr="00161F5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dan regular pada endapan bijih</w:t>
            </w:r>
          </w:p>
        </w:tc>
        <w:tc>
          <w:tcPr>
            <w:tcW w:w="632" w:type="pct"/>
            <w:vMerge w:val="restart"/>
            <w:shd w:val="clear" w:color="auto" w:fill="auto"/>
          </w:tcPr>
          <w:p w14:paraId="6616571F" w14:textId="5701B53D" w:rsidR="0077323D" w:rsidRPr="00161F56" w:rsidRDefault="0077323D" w:rsidP="0077323D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merancang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menganalisis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, dan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mengembangkan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1F5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v-SE"/>
              </w:rPr>
              <w:t>database</w:t>
            </w:r>
            <w:r w:rsidRPr="00161F5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Pr="00161F56">
              <w:rPr>
                <w:rFonts w:asciiTheme="minorHAnsi" w:hAnsiTheme="minorHAnsi" w:cstheme="minorHAnsi"/>
                <w:iCs/>
                <w:sz w:val="22"/>
                <w:szCs w:val="22"/>
                <w:lang w:val="sv-SE"/>
              </w:rPr>
              <w:t xml:space="preserve">untuk mengestimasi </w:t>
            </w:r>
            <w:r w:rsidRPr="00161F5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cadangan </w:t>
            </w:r>
            <w:r w:rsidRPr="00161F56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irregular</w:t>
            </w:r>
            <w:r w:rsidRPr="00161F5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dan regular pada endapan bijih</w:t>
            </w:r>
          </w:p>
        </w:tc>
        <w:tc>
          <w:tcPr>
            <w:tcW w:w="647" w:type="pct"/>
            <w:shd w:val="clear" w:color="auto" w:fill="auto"/>
          </w:tcPr>
          <w:p w14:paraId="7F76EE5B" w14:textId="77777777" w:rsidR="0077323D" w:rsidRPr="00161F56" w:rsidRDefault="0077323D" w:rsidP="007732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0A3088E" w14:textId="77777777" w:rsidR="0077323D" w:rsidRPr="00161F56" w:rsidRDefault="0077323D" w:rsidP="007732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598BEDDA" w14:textId="77777777" w:rsidR="0077323D" w:rsidRPr="00161F56" w:rsidRDefault="0077323D" w:rsidP="007732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09BDC" w14:textId="77777777" w:rsidR="0077323D" w:rsidRPr="00161F56" w:rsidRDefault="0077323D" w:rsidP="007732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EB7170F" w14:textId="0C01C5B6" w:rsidR="0077323D" w:rsidRPr="00161F56" w:rsidRDefault="0077323D" w:rsidP="007732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Mampu</w:t>
            </w:r>
            <w:r w:rsidRPr="00161F5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menganalisis cadangan </w:t>
            </w:r>
            <w:r w:rsidRPr="00161F56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irregular</w:t>
            </w:r>
            <w:r w:rsidRPr="00161F5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pada endapan bijih</w:t>
            </w:r>
          </w:p>
        </w:tc>
        <w:tc>
          <w:tcPr>
            <w:tcW w:w="527" w:type="pct"/>
            <w:shd w:val="clear" w:color="auto" w:fill="auto"/>
          </w:tcPr>
          <w:p w14:paraId="285D43E6" w14:textId="77777777" w:rsidR="0077323D" w:rsidRPr="00161F56" w:rsidRDefault="0077323D" w:rsidP="007732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D028D59" w14:textId="77777777" w:rsidR="0077323D" w:rsidRPr="00161F56" w:rsidRDefault="0077323D" w:rsidP="007732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5F54B0E" w14:textId="77777777" w:rsidR="0077323D" w:rsidRPr="00161F56" w:rsidRDefault="0077323D" w:rsidP="007732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2E4D02A6" w14:textId="77777777" w:rsidR="0077323D" w:rsidRPr="00161F56" w:rsidRDefault="0077323D" w:rsidP="007732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B6B545F" w14:textId="77777777" w:rsidR="0077323D" w:rsidRPr="00161F56" w:rsidRDefault="0077323D" w:rsidP="007732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F90B7F3" w14:textId="77777777" w:rsidR="0077323D" w:rsidRPr="00161F56" w:rsidRDefault="0077323D" w:rsidP="007732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4FBCAD76" w14:textId="02BAB920" w:rsidR="0077323D" w:rsidRPr="00161F56" w:rsidRDefault="0077323D" w:rsidP="0077323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3FF5FA86" w14:textId="466E1519" w:rsidR="0077323D" w:rsidRPr="00161F56" w:rsidRDefault="0077323D" w:rsidP="0077323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161F5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ke-14</w:t>
            </w:r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9</w:t>
            </w:r>
          </w:p>
          <w:p w14:paraId="5A98AF22" w14:textId="77777777" w:rsidR="0077323D" w:rsidRPr="00161F56" w:rsidRDefault="0077323D" w:rsidP="0077323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keempat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belas</w:t>
            </w:r>
            <w:proofErr w:type="spellEnd"/>
          </w:p>
          <w:p w14:paraId="2E839DFE" w14:textId="77777777" w:rsidR="0077323D" w:rsidRPr="00161F56" w:rsidRDefault="0077323D" w:rsidP="0077323D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8A56C99" w14:textId="0A83663C" w:rsidR="0077323D" w:rsidRPr="00161F56" w:rsidRDefault="0077323D" w:rsidP="0077323D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44A86F6" w14:textId="77777777" w:rsidR="0077323D" w:rsidRPr="00161F56" w:rsidRDefault="0077323D" w:rsidP="007732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4A287F6E" w14:textId="77777777" w:rsidR="0077323D" w:rsidRPr="00161F56" w:rsidRDefault="0077323D" w:rsidP="0077323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1778F1" w14:textId="0EAD86AA" w:rsidR="0077323D" w:rsidRPr="00161F56" w:rsidRDefault="0077323D" w:rsidP="007732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06D0F45E" w14:textId="77777777" w:rsidR="0077323D" w:rsidRPr="00161F56" w:rsidRDefault="0077323D" w:rsidP="007732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CA69C5C" w14:textId="6E69F892" w:rsidR="0077323D" w:rsidRPr="00161F56" w:rsidRDefault="0077323D" w:rsidP="007732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A49B4F6" w14:textId="7271ECA7" w:rsidR="0077323D" w:rsidRPr="00161F56" w:rsidRDefault="0077323D" w:rsidP="007732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4F3BB305" w14:textId="236366DF" w:rsidR="0077323D" w:rsidRPr="00161F56" w:rsidRDefault="0077323D" w:rsidP="007732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56AF257" w14:textId="77777777" w:rsidR="0077323D" w:rsidRPr="00161F56" w:rsidRDefault="0077323D" w:rsidP="007732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161F56" w:rsidRPr="00161F56" w14:paraId="082596F1" w14:textId="77777777" w:rsidTr="00A153D2">
        <w:trPr>
          <w:trHeight w:val="2536"/>
        </w:trPr>
        <w:tc>
          <w:tcPr>
            <w:tcW w:w="219" w:type="pct"/>
            <w:vMerge/>
            <w:shd w:val="clear" w:color="auto" w:fill="auto"/>
          </w:tcPr>
          <w:p w14:paraId="36F5BC57" w14:textId="5B5042C8" w:rsidR="0077323D" w:rsidRPr="00161F56" w:rsidRDefault="0077323D" w:rsidP="0077323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0C471D17" w14:textId="54A4C9F0" w:rsidR="0077323D" w:rsidRPr="00161F56" w:rsidRDefault="0077323D" w:rsidP="007732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14:paraId="1F33B9C6" w14:textId="7792C537" w:rsidR="0077323D" w:rsidRPr="00161F56" w:rsidRDefault="0077323D" w:rsidP="0077323D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6CF3B32D" w14:textId="77777777" w:rsidR="0077323D" w:rsidRPr="00161F56" w:rsidRDefault="0077323D" w:rsidP="007732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C2DA8A0" w14:textId="77777777" w:rsidR="0077323D" w:rsidRPr="00161F56" w:rsidRDefault="0077323D" w:rsidP="007732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5EAAF5E3" w14:textId="77777777" w:rsidR="0077323D" w:rsidRPr="00161F56" w:rsidRDefault="0077323D" w:rsidP="007732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A7F7A7" w14:textId="77777777" w:rsidR="0077323D" w:rsidRPr="00161F56" w:rsidRDefault="0077323D" w:rsidP="007732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8B72447" w14:textId="57B26532" w:rsidR="0077323D" w:rsidRPr="00161F56" w:rsidRDefault="0077323D" w:rsidP="007732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menganalisis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cadangan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 regular pada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endapan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bijih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40155A06" w14:textId="77777777" w:rsidR="0077323D" w:rsidRPr="00161F56" w:rsidRDefault="0077323D" w:rsidP="007732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E2B6A4E" w14:textId="77777777" w:rsidR="0077323D" w:rsidRPr="00161F56" w:rsidRDefault="0077323D" w:rsidP="007732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299F446" w14:textId="77777777" w:rsidR="0077323D" w:rsidRPr="00161F56" w:rsidRDefault="0077323D" w:rsidP="007732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73CF546" w14:textId="77777777" w:rsidR="0077323D" w:rsidRPr="00161F56" w:rsidRDefault="0077323D" w:rsidP="007732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89A6215" w14:textId="77777777" w:rsidR="0077323D" w:rsidRPr="00161F56" w:rsidRDefault="0077323D" w:rsidP="007732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5B1AFCC" w14:textId="77777777" w:rsidR="0077323D" w:rsidRPr="00161F56" w:rsidRDefault="0077323D" w:rsidP="007732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312E782" w14:textId="69AFE66A" w:rsidR="0077323D" w:rsidRPr="00161F56" w:rsidRDefault="0077323D" w:rsidP="0077323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17485772" w14:textId="77777777" w:rsidR="0077323D" w:rsidRPr="00161F56" w:rsidRDefault="0077323D" w:rsidP="007732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698B68C9" w14:textId="5786390A" w:rsidR="0077323D" w:rsidRPr="00161F56" w:rsidRDefault="0077323D" w:rsidP="007732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6</w:t>
            </w:r>
          </w:p>
        </w:tc>
        <w:tc>
          <w:tcPr>
            <w:tcW w:w="847" w:type="pct"/>
          </w:tcPr>
          <w:p w14:paraId="137B4B8E" w14:textId="25DBEBB5" w:rsidR="0077323D" w:rsidRPr="00161F56" w:rsidRDefault="0077323D" w:rsidP="0077323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161F5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ke-15</w:t>
            </w:r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9</w:t>
            </w:r>
          </w:p>
          <w:p w14:paraId="7C0E4A18" w14:textId="1A1F5B57" w:rsidR="0077323D" w:rsidRPr="00161F56" w:rsidRDefault="0077323D" w:rsidP="0077323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kelima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belas</w:t>
            </w:r>
            <w:proofErr w:type="spellEnd"/>
          </w:p>
          <w:p w14:paraId="4B3D6DCF" w14:textId="77777777" w:rsidR="0077323D" w:rsidRPr="00161F56" w:rsidRDefault="0077323D" w:rsidP="0077323D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FE227A1" w14:textId="0741D768" w:rsidR="0077323D" w:rsidRPr="00161F56" w:rsidRDefault="0077323D" w:rsidP="007732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2E7B07B" w14:textId="77777777" w:rsidR="0077323D" w:rsidRPr="00161F56" w:rsidRDefault="0077323D" w:rsidP="007732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1D6A40D8" w14:textId="77777777" w:rsidR="0077323D" w:rsidRPr="00161F56" w:rsidRDefault="0077323D" w:rsidP="0077323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CFE25F" w14:textId="10465000" w:rsidR="0077323D" w:rsidRPr="00161F56" w:rsidRDefault="0077323D" w:rsidP="0077323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ABAE457" w14:textId="77777777" w:rsidR="0077323D" w:rsidRPr="00161F56" w:rsidRDefault="0077323D" w:rsidP="007732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31E32A99" w14:textId="196E206B" w:rsidR="0077323D" w:rsidRPr="00161F56" w:rsidRDefault="0077323D" w:rsidP="007732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2056BF65" w14:textId="6215BFA0" w:rsidR="0077323D" w:rsidRPr="00161F56" w:rsidRDefault="0077323D" w:rsidP="007732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A06DC60" w14:textId="03C07376" w:rsidR="0077323D" w:rsidRPr="00161F56" w:rsidRDefault="0077323D" w:rsidP="007732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B7B06E3" w14:textId="77777777" w:rsidR="0077323D" w:rsidRPr="00161F56" w:rsidRDefault="0077323D" w:rsidP="007732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77323D" w:rsidRPr="00161F56" w14:paraId="4C371935" w14:textId="77777777" w:rsidTr="00A153D2">
        <w:trPr>
          <w:trHeight w:val="693"/>
        </w:trPr>
        <w:tc>
          <w:tcPr>
            <w:tcW w:w="219" w:type="pct"/>
            <w:shd w:val="clear" w:color="auto" w:fill="auto"/>
          </w:tcPr>
          <w:p w14:paraId="7B717496" w14:textId="34945D97" w:rsidR="0077323D" w:rsidRPr="00161F56" w:rsidRDefault="0077323D" w:rsidP="0077323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16</w:t>
            </w:r>
          </w:p>
        </w:tc>
        <w:tc>
          <w:tcPr>
            <w:tcW w:w="683" w:type="pct"/>
            <w:shd w:val="clear" w:color="auto" w:fill="auto"/>
          </w:tcPr>
          <w:p w14:paraId="4A92A12B" w14:textId="547E5F2F" w:rsidR="0077323D" w:rsidRPr="00161F56" w:rsidRDefault="0077323D" w:rsidP="007732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Ujian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 Akhir Semester</w:t>
            </w:r>
          </w:p>
        </w:tc>
        <w:tc>
          <w:tcPr>
            <w:tcW w:w="632" w:type="pct"/>
            <w:shd w:val="clear" w:color="auto" w:fill="auto"/>
          </w:tcPr>
          <w:p w14:paraId="763DC011" w14:textId="5981755A" w:rsidR="0077323D" w:rsidRPr="00161F56" w:rsidRDefault="0077323D" w:rsidP="0077323D">
            <w:pPr>
              <w:ind w:left="-31"/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Penguasaan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Materi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Uji</w:t>
            </w:r>
          </w:p>
        </w:tc>
        <w:tc>
          <w:tcPr>
            <w:tcW w:w="647" w:type="pct"/>
            <w:shd w:val="clear" w:color="auto" w:fill="auto"/>
          </w:tcPr>
          <w:p w14:paraId="75C22EB9" w14:textId="77777777" w:rsidR="0077323D" w:rsidRPr="00161F56" w:rsidRDefault="0077323D" w:rsidP="007732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58763CC" w14:textId="5222101D" w:rsidR="0077323D" w:rsidRPr="00161F56" w:rsidRDefault="0077323D" w:rsidP="007732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Tes: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161F56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7FD0FDF3" w14:textId="77777777" w:rsidR="0077323D" w:rsidRPr="00161F56" w:rsidRDefault="0077323D" w:rsidP="007732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206E43" w14:textId="77777777" w:rsidR="0077323D" w:rsidRPr="00161F56" w:rsidRDefault="0077323D" w:rsidP="007732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132E138" w14:textId="47F62E7B" w:rsidR="0077323D" w:rsidRPr="00161F56" w:rsidRDefault="0077323D" w:rsidP="0077323D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Penguasaan</w:t>
            </w:r>
            <w:proofErr w:type="spellEnd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Materi</w:t>
            </w:r>
            <w:proofErr w:type="spellEnd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Uji</w:t>
            </w:r>
          </w:p>
          <w:p w14:paraId="39FE3706" w14:textId="3CCBE94E" w:rsidR="0077323D" w:rsidRPr="00161F56" w:rsidRDefault="0077323D" w:rsidP="007732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6E02B2B6" w14:textId="77777777" w:rsidR="0077323D" w:rsidRPr="00161F56" w:rsidRDefault="0077323D" w:rsidP="007732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88EE18E" w14:textId="77777777" w:rsidR="0077323D" w:rsidRPr="00161F56" w:rsidRDefault="0077323D" w:rsidP="007732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Tes</w:t>
            </w:r>
          </w:p>
          <w:p w14:paraId="1C700517" w14:textId="77777777" w:rsidR="0077323D" w:rsidRPr="00161F56" w:rsidRDefault="0077323D" w:rsidP="007732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0800A9E" w14:textId="77777777" w:rsidR="0077323D" w:rsidRPr="00161F56" w:rsidRDefault="0077323D" w:rsidP="007732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161F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B23F8E9" w14:textId="77777777" w:rsidR="0077323D" w:rsidRPr="00161F56" w:rsidRDefault="0077323D" w:rsidP="007732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Ujian</w:t>
            </w:r>
            <w:proofErr w:type="spellEnd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tulis</w:t>
            </w:r>
            <w:proofErr w:type="spellEnd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atau</w:t>
            </w:r>
            <w:proofErr w:type="spellEnd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tak</w:t>
            </w:r>
            <w:proofErr w:type="spellEnd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161F5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tertulis</w:t>
            </w:r>
            <w:proofErr w:type="spellEnd"/>
          </w:p>
          <w:p w14:paraId="4E10CE3F" w14:textId="77777777" w:rsidR="0077323D" w:rsidRPr="00161F56" w:rsidRDefault="0077323D" w:rsidP="007732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891BBEA" w14:textId="3A422ADF" w:rsidR="0077323D" w:rsidRPr="00161F56" w:rsidRDefault="0077323D" w:rsidP="0077323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2052E393" w14:textId="116A83ED" w:rsidR="0077323D" w:rsidRPr="00161F56" w:rsidRDefault="0077323D" w:rsidP="0077323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161F5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161F5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ke-16</w:t>
            </w:r>
          </w:p>
          <w:p w14:paraId="26F13BB2" w14:textId="77777777" w:rsidR="0077323D" w:rsidRPr="00161F56" w:rsidRDefault="0077323D" w:rsidP="0077323D">
            <w:pPr>
              <w:pStyle w:val="ListParagraph"/>
              <w:numPr>
                <w:ilvl w:val="0"/>
                <w:numId w:val="1"/>
              </w:numPr>
              <w:autoSpaceDE/>
              <w:autoSpaceDN/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hingga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 lima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belas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F8BE579" w14:textId="77777777" w:rsidR="0077323D" w:rsidRPr="00161F56" w:rsidRDefault="0077323D" w:rsidP="007732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E2FEF0" w14:textId="60E4AF86" w:rsidR="0077323D" w:rsidRPr="00161F56" w:rsidRDefault="0077323D" w:rsidP="007732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B03285E" w14:textId="77777777" w:rsidR="0077323D" w:rsidRPr="00161F56" w:rsidRDefault="0077323D" w:rsidP="007732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53307524" w14:textId="77777777" w:rsidR="0077323D" w:rsidRPr="00161F56" w:rsidRDefault="0077323D" w:rsidP="0077323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5B0B7D" w14:textId="050ABB80" w:rsidR="0077323D" w:rsidRPr="00161F56" w:rsidRDefault="0077323D" w:rsidP="0077323D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161F5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58AE029E" w14:textId="77777777" w:rsidR="0077323D" w:rsidRPr="00161F56" w:rsidRDefault="0077323D" w:rsidP="007732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F2DB2B" w14:textId="4E518861" w:rsidR="0077323D" w:rsidRPr="00161F56" w:rsidRDefault="0077323D" w:rsidP="007732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6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07FE822F" w14:textId="18196F02" w:rsidR="0077323D" w:rsidRPr="00161F56" w:rsidRDefault="0077323D" w:rsidP="007732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53144288" w14:textId="5158CECD" w:rsidR="0077323D" w:rsidRPr="00161F56" w:rsidRDefault="0077323D" w:rsidP="007732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4C9551FF" w14:textId="77777777" w:rsidR="0077323D" w:rsidRPr="00161F56" w:rsidRDefault="0077323D" w:rsidP="007732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</w:tbl>
    <w:p w14:paraId="364CCC0B" w14:textId="77777777" w:rsidR="008F35CC" w:rsidRPr="00161F56" w:rsidRDefault="008F35CC" w:rsidP="00DB43AE">
      <w:pPr>
        <w:jc w:val="both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448E32B3" w14:textId="77777777" w:rsidR="00A153D2" w:rsidRPr="00161F56" w:rsidRDefault="00A153D2" w:rsidP="00A153D2">
      <w:pPr>
        <w:autoSpaceDE/>
        <w:autoSpaceDN/>
        <w:rPr>
          <w:sz w:val="24"/>
          <w:szCs w:val="24"/>
        </w:rPr>
      </w:pPr>
    </w:p>
    <w:p w14:paraId="4563A77E" w14:textId="5D8FADB6" w:rsidR="00A153D2" w:rsidRPr="00161F56" w:rsidRDefault="00A153D2" w:rsidP="00A153D2">
      <w:pPr>
        <w:autoSpaceDE/>
        <w:autoSpaceDN/>
        <w:rPr>
          <w:rFonts w:asciiTheme="minorHAnsi" w:hAnsiTheme="minorHAnsi" w:cstheme="minorHAnsi"/>
          <w:b/>
          <w:bCs/>
          <w:sz w:val="24"/>
          <w:szCs w:val="24"/>
        </w:rPr>
        <w:sectPr w:rsidR="00A153D2" w:rsidRPr="00161F56" w:rsidSect="005E467A">
          <w:pgSz w:w="16840" w:h="11907" w:orient="landscape" w:code="9"/>
          <w:pgMar w:top="1418" w:right="567" w:bottom="1134" w:left="567" w:header="720" w:footer="720" w:gutter="0"/>
          <w:pgNumType w:start="1"/>
          <w:cols w:space="720"/>
          <w:noEndnote/>
          <w:titlePg/>
          <w:docGrid w:linePitch="326"/>
        </w:sectPr>
      </w:pPr>
      <w:r w:rsidRPr="00161F56">
        <w:rPr>
          <w:rFonts w:asciiTheme="minorHAnsi" w:hAnsiTheme="minorHAnsi" w:cstheme="minorHAnsi"/>
          <w:b/>
          <w:bCs/>
          <w:sz w:val="24"/>
          <w:szCs w:val="24"/>
        </w:rPr>
        <w:t xml:space="preserve">Rubrik </w:t>
      </w:r>
      <w:proofErr w:type="spellStart"/>
      <w:r w:rsidRPr="00161F56">
        <w:rPr>
          <w:rFonts w:asciiTheme="minorHAnsi" w:hAnsiTheme="minorHAnsi" w:cstheme="minorHAnsi"/>
          <w:b/>
          <w:bCs/>
          <w:sz w:val="24"/>
          <w:szCs w:val="24"/>
        </w:rPr>
        <w:t>Penilaian</w:t>
      </w:r>
      <w:proofErr w:type="spellEnd"/>
    </w:p>
    <w:tbl>
      <w:tblPr>
        <w:tblW w:w="48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161F56" w:rsidRPr="00161F56" w14:paraId="0CFE6B36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C601" w14:textId="77777777" w:rsidR="00A153D2" w:rsidRPr="00161F56" w:rsidRDefault="00A153D2" w:rsidP="00A153D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CEFC70" w14:textId="77777777" w:rsidR="00A153D2" w:rsidRPr="00161F5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56">
              <w:rPr>
                <w:rFonts w:ascii="Calibri" w:hAnsi="Calibri" w:cs="Calibri"/>
                <w:sz w:val="22"/>
                <w:szCs w:val="22"/>
              </w:rPr>
              <w:t>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B739FD" w14:textId="77777777" w:rsidR="00A153D2" w:rsidRPr="00161F5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56">
              <w:rPr>
                <w:rFonts w:ascii="Calibri" w:hAnsi="Calibri" w:cs="Calibri"/>
                <w:sz w:val="22"/>
                <w:szCs w:val="22"/>
              </w:rPr>
              <w:t>UA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388EED" w14:textId="77777777" w:rsidR="00A153D2" w:rsidRPr="00161F5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56">
              <w:rPr>
                <w:rFonts w:ascii="Calibri" w:hAnsi="Calibri" w:cs="Calibri"/>
                <w:sz w:val="22"/>
                <w:szCs w:val="22"/>
              </w:rPr>
              <w:t>T/ 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D00938" w14:textId="77777777" w:rsidR="00A153D2" w:rsidRPr="00161F5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56">
              <w:rPr>
                <w:rFonts w:ascii="Calibri" w:hAnsi="Calibri" w:cs="Calibri"/>
                <w:sz w:val="22"/>
                <w:szCs w:val="22"/>
              </w:rPr>
              <w:t>L</w:t>
            </w:r>
          </w:p>
        </w:tc>
      </w:tr>
      <w:tr w:rsidR="00161F56" w:rsidRPr="00161F56" w14:paraId="7CBED668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639D22" w14:textId="77777777" w:rsidR="00A153D2" w:rsidRPr="00161F56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161F56">
              <w:rPr>
                <w:rFonts w:ascii="Calibri" w:hAnsi="Calibri" w:cs="Calibri"/>
                <w:sz w:val="22"/>
                <w:szCs w:val="22"/>
              </w:rPr>
              <w:t>CPMK-1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E2C3" w14:textId="77777777" w:rsidR="00A153D2" w:rsidRPr="00161F5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5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42A3" w14:textId="415AC30F" w:rsidR="00A153D2" w:rsidRPr="00161F5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5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1AFE" w14:textId="77777777" w:rsidR="00A153D2" w:rsidRPr="00161F5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5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4974" w14:textId="43B4C0B3" w:rsidR="00A153D2" w:rsidRPr="00161F5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5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161F56" w:rsidRPr="00161F56" w14:paraId="1ED57CEF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3449DE" w14:textId="77777777" w:rsidR="00A153D2" w:rsidRPr="00161F56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161F56">
              <w:rPr>
                <w:rFonts w:ascii="Calibri" w:hAnsi="Calibri" w:cs="Calibri"/>
                <w:sz w:val="22"/>
                <w:szCs w:val="22"/>
              </w:rPr>
              <w:t>CPMK-2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ADAE" w14:textId="77777777" w:rsidR="00A153D2" w:rsidRPr="00161F5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5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B27E" w14:textId="0C3651ED" w:rsidR="00A153D2" w:rsidRPr="00161F5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5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7426" w14:textId="77777777" w:rsidR="00A153D2" w:rsidRPr="00161F5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5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B09E" w14:textId="3523C555" w:rsidR="00A153D2" w:rsidRPr="00161F5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5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161F56" w:rsidRPr="00161F56" w14:paraId="3BB39925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26A700" w14:textId="77777777" w:rsidR="00A153D2" w:rsidRPr="00161F56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161F56">
              <w:rPr>
                <w:rFonts w:ascii="Calibri" w:hAnsi="Calibri" w:cs="Calibri"/>
                <w:sz w:val="22"/>
                <w:szCs w:val="22"/>
              </w:rPr>
              <w:t>CPMK-3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A476" w14:textId="77777777" w:rsidR="00A153D2" w:rsidRPr="00161F5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5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0747" w14:textId="26DC5B48" w:rsidR="00A153D2" w:rsidRPr="00161F5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5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0269" w14:textId="77777777" w:rsidR="00A153D2" w:rsidRPr="00161F5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5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6B42" w14:textId="5AF9BE21" w:rsidR="00A153D2" w:rsidRPr="00161F5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5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161F56" w:rsidRPr="00161F56" w14:paraId="65636129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06F5EF" w14:textId="77777777" w:rsidR="00A153D2" w:rsidRPr="00161F56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161F56">
              <w:rPr>
                <w:rFonts w:ascii="Calibri" w:hAnsi="Calibri" w:cs="Calibri"/>
                <w:sz w:val="22"/>
                <w:szCs w:val="22"/>
              </w:rPr>
              <w:t>CPMK-4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B554" w14:textId="77777777" w:rsidR="00A153D2" w:rsidRPr="00161F5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56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39BF" w14:textId="77777777" w:rsidR="00A153D2" w:rsidRPr="00161F5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56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333E" w14:textId="77777777" w:rsidR="00A153D2" w:rsidRPr="00161F5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56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D014" w14:textId="77777777" w:rsidR="00A153D2" w:rsidRPr="00161F5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56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161F56" w:rsidRPr="00161F56" w14:paraId="005DC284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935031" w14:textId="77777777" w:rsidR="00A153D2" w:rsidRPr="00161F56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161F56">
              <w:rPr>
                <w:rFonts w:ascii="Calibri" w:hAnsi="Calibri" w:cs="Calibri"/>
                <w:sz w:val="22"/>
                <w:szCs w:val="22"/>
              </w:rPr>
              <w:t>CPMK-5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29AA" w14:textId="56DA855A" w:rsidR="00A153D2" w:rsidRPr="00161F5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5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2BA3" w14:textId="77777777" w:rsidR="00A153D2" w:rsidRPr="00161F5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56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CDA0" w14:textId="77777777" w:rsidR="00A153D2" w:rsidRPr="00161F5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56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62EC" w14:textId="77777777" w:rsidR="00A153D2" w:rsidRPr="00161F5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1F56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161F56" w:rsidRPr="00161F56" w14:paraId="4A94377C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FC0012" w14:textId="77777777" w:rsidR="00A153D2" w:rsidRPr="00161F56" w:rsidRDefault="00A153D2" w:rsidP="00A153D2">
            <w:pPr>
              <w:autoSpaceDE/>
              <w:autoSpaceDN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1F56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9B7C46" w14:textId="77777777" w:rsidR="00A153D2" w:rsidRPr="00161F5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1F56"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FB411A" w14:textId="77777777" w:rsidR="00A153D2" w:rsidRPr="00161F5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1F56"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FD5AB6" w14:textId="77777777" w:rsidR="00A153D2" w:rsidRPr="00161F5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1F56">
              <w:rPr>
                <w:rFonts w:ascii="Calibri" w:hAnsi="Calibri" w:cs="Calibr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8DD0E8" w14:textId="77777777" w:rsidR="00A153D2" w:rsidRPr="00161F5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1F56">
              <w:rPr>
                <w:rFonts w:ascii="Calibri" w:hAnsi="Calibri" w:cs="Calibri"/>
                <w:b/>
                <w:bCs/>
                <w:sz w:val="22"/>
                <w:szCs w:val="22"/>
              </w:rPr>
              <w:t>24</w:t>
            </w:r>
          </w:p>
        </w:tc>
      </w:tr>
    </w:tbl>
    <w:p w14:paraId="1E791617" w14:textId="6B41CC5B" w:rsidR="00A153D2" w:rsidRPr="00161F56" w:rsidRDefault="00A153D2" w:rsidP="00A153D2">
      <w:pPr>
        <w:jc w:val="center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  <w:r w:rsidRPr="00161F56">
        <w:rPr>
          <w:noProof/>
        </w:rPr>
        <w:drawing>
          <wp:inline distT="0" distB="0" distL="0" distR="0" wp14:anchorId="5649A183" wp14:editId="1F5263C4">
            <wp:extent cx="4238625" cy="3352800"/>
            <wp:effectExtent l="0" t="0" r="9525" b="0"/>
            <wp:docPr id="54174224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6D0DFC7-9BC3-4549-CEC2-C6BF3EB983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A153D2" w:rsidRPr="00161F56" w:rsidSect="00A153D2">
      <w:type w:val="continuous"/>
      <w:pgSz w:w="16840" w:h="11907" w:orient="landscape" w:code="9"/>
      <w:pgMar w:top="1418" w:right="567" w:bottom="1134" w:left="567" w:header="720" w:footer="720" w:gutter="0"/>
      <w:pgNumType w:start="1"/>
      <w:cols w:num="2" w:space="68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13782" w14:textId="77777777" w:rsidR="004564CA" w:rsidRDefault="004564CA">
      <w:r>
        <w:separator/>
      </w:r>
    </w:p>
  </w:endnote>
  <w:endnote w:type="continuationSeparator" w:id="0">
    <w:p w14:paraId="6A14F790" w14:textId="77777777" w:rsidR="004564CA" w:rsidRDefault="0045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805B" w14:textId="2D0732E5" w:rsidR="00F84804" w:rsidRPr="00F66B4D" w:rsidRDefault="00F84804">
    <w:pPr>
      <w:pStyle w:val="Footer"/>
      <w:jc w:val="right"/>
      <w:rPr>
        <w:b/>
      </w:rPr>
    </w:pPr>
  </w:p>
  <w:p w14:paraId="4B8C0524" w14:textId="77777777" w:rsidR="00F84804" w:rsidRDefault="00F84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C1011" w14:textId="77777777" w:rsidR="004564CA" w:rsidRDefault="004564CA">
      <w:r>
        <w:separator/>
      </w:r>
    </w:p>
  </w:footnote>
  <w:footnote w:type="continuationSeparator" w:id="0">
    <w:p w14:paraId="4BFBABE6" w14:textId="77777777" w:rsidR="004564CA" w:rsidRDefault="00456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3BE1"/>
    <w:multiLevelType w:val="hybridMultilevel"/>
    <w:tmpl w:val="7F14A28A"/>
    <w:lvl w:ilvl="0" w:tplc="2C728D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A75DC"/>
    <w:multiLevelType w:val="hybridMultilevel"/>
    <w:tmpl w:val="5984724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B7C1C"/>
    <w:multiLevelType w:val="hybridMultilevel"/>
    <w:tmpl w:val="AD8A23C4"/>
    <w:lvl w:ilvl="0" w:tplc="6EB8F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75BF6"/>
    <w:multiLevelType w:val="multilevel"/>
    <w:tmpl w:val="F990D0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7D2256"/>
    <w:multiLevelType w:val="multilevel"/>
    <w:tmpl w:val="ADCE5D4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A62F47"/>
    <w:multiLevelType w:val="multilevel"/>
    <w:tmpl w:val="56DCC05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25668A"/>
    <w:multiLevelType w:val="multilevel"/>
    <w:tmpl w:val="13E8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650135"/>
    <w:multiLevelType w:val="multilevel"/>
    <w:tmpl w:val="F7FE936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6543E9"/>
    <w:multiLevelType w:val="hybridMultilevel"/>
    <w:tmpl w:val="0F7EBC0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5166D"/>
    <w:multiLevelType w:val="multilevel"/>
    <w:tmpl w:val="E542C89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9115127">
    <w:abstractNumId w:val="2"/>
  </w:num>
  <w:num w:numId="2" w16cid:durableId="252709886">
    <w:abstractNumId w:val="8"/>
  </w:num>
  <w:num w:numId="3" w16cid:durableId="2115440605">
    <w:abstractNumId w:val="0"/>
  </w:num>
  <w:num w:numId="4" w16cid:durableId="214201310">
    <w:abstractNumId w:val="1"/>
  </w:num>
  <w:num w:numId="5" w16cid:durableId="8871971">
    <w:abstractNumId w:val="6"/>
  </w:num>
  <w:num w:numId="6" w16cid:durableId="664749244">
    <w:abstractNumId w:val="3"/>
  </w:num>
  <w:num w:numId="7" w16cid:durableId="1013070643">
    <w:abstractNumId w:val="5"/>
  </w:num>
  <w:num w:numId="8" w16cid:durableId="1194460888">
    <w:abstractNumId w:val="4"/>
  </w:num>
  <w:num w:numId="9" w16cid:durableId="172303904">
    <w:abstractNumId w:val="7"/>
  </w:num>
  <w:num w:numId="10" w16cid:durableId="185233772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DYwNTU1NDIwtDBQ0lEKTi0uzszPAykwsqgFAChMUBItAAAA"/>
  </w:docVars>
  <w:rsids>
    <w:rsidRoot w:val="001B2E40"/>
    <w:rsid w:val="00000925"/>
    <w:rsid w:val="0000143D"/>
    <w:rsid w:val="00003E32"/>
    <w:rsid w:val="00005AE0"/>
    <w:rsid w:val="00007E83"/>
    <w:rsid w:val="00011236"/>
    <w:rsid w:val="0001175E"/>
    <w:rsid w:val="00011F6D"/>
    <w:rsid w:val="0001232F"/>
    <w:rsid w:val="00012BA3"/>
    <w:rsid w:val="00012D3A"/>
    <w:rsid w:val="00014688"/>
    <w:rsid w:val="000147FA"/>
    <w:rsid w:val="000161E1"/>
    <w:rsid w:val="00020C5F"/>
    <w:rsid w:val="000213BA"/>
    <w:rsid w:val="0002269F"/>
    <w:rsid w:val="00023F9E"/>
    <w:rsid w:val="00023FC8"/>
    <w:rsid w:val="00025930"/>
    <w:rsid w:val="000268C4"/>
    <w:rsid w:val="00027078"/>
    <w:rsid w:val="00027B95"/>
    <w:rsid w:val="0003322E"/>
    <w:rsid w:val="00033D78"/>
    <w:rsid w:val="00035D05"/>
    <w:rsid w:val="00040F7F"/>
    <w:rsid w:val="000479CE"/>
    <w:rsid w:val="0005124A"/>
    <w:rsid w:val="00053467"/>
    <w:rsid w:val="00053859"/>
    <w:rsid w:val="00056E92"/>
    <w:rsid w:val="0006009E"/>
    <w:rsid w:val="00064DEB"/>
    <w:rsid w:val="00065237"/>
    <w:rsid w:val="000658AF"/>
    <w:rsid w:val="000701DF"/>
    <w:rsid w:val="00072258"/>
    <w:rsid w:val="000740EE"/>
    <w:rsid w:val="00075CB9"/>
    <w:rsid w:val="00076972"/>
    <w:rsid w:val="00077504"/>
    <w:rsid w:val="00080761"/>
    <w:rsid w:val="000822D4"/>
    <w:rsid w:val="0008319B"/>
    <w:rsid w:val="00084029"/>
    <w:rsid w:val="00085540"/>
    <w:rsid w:val="00090389"/>
    <w:rsid w:val="00095C3D"/>
    <w:rsid w:val="000962DE"/>
    <w:rsid w:val="00097004"/>
    <w:rsid w:val="00097E59"/>
    <w:rsid w:val="000A06BA"/>
    <w:rsid w:val="000A226F"/>
    <w:rsid w:val="000A30B4"/>
    <w:rsid w:val="000A3A46"/>
    <w:rsid w:val="000A3FF1"/>
    <w:rsid w:val="000A47CF"/>
    <w:rsid w:val="000A47D4"/>
    <w:rsid w:val="000A5D40"/>
    <w:rsid w:val="000A5F9A"/>
    <w:rsid w:val="000A6FDA"/>
    <w:rsid w:val="000A76CF"/>
    <w:rsid w:val="000B2068"/>
    <w:rsid w:val="000B32AF"/>
    <w:rsid w:val="000C0556"/>
    <w:rsid w:val="000D1E0A"/>
    <w:rsid w:val="000D24A3"/>
    <w:rsid w:val="000D4D5B"/>
    <w:rsid w:val="000D52DF"/>
    <w:rsid w:val="000D776A"/>
    <w:rsid w:val="000E0239"/>
    <w:rsid w:val="000E14E3"/>
    <w:rsid w:val="000E201B"/>
    <w:rsid w:val="000E20D7"/>
    <w:rsid w:val="000E321D"/>
    <w:rsid w:val="000E3768"/>
    <w:rsid w:val="000E4387"/>
    <w:rsid w:val="000E496C"/>
    <w:rsid w:val="000E7229"/>
    <w:rsid w:val="000E7E66"/>
    <w:rsid w:val="000F03EC"/>
    <w:rsid w:val="000F3D56"/>
    <w:rsid w:val="000F551A"/>
    <w:rsid w:val="000F5A70"/>
    <w:rsid w:val="000F6208"/>
    <w:rsid w:val="000F6773"/>
    <w:rsid w:val="000F7DF5"/>
    <w:rsid w:val="000F7F45"/>
    <w:rsid w:val="00100F4D"/>
    <w:rsid w:val="001072DA"/>
    <w:rsid w:val="00107DDD"/>
    <w:rsid w:val="00107F49"/>
    <w:rsid w:val="00110BC3"/>
    <w:rsid w:val="00111064"/>
    <w:rsid w:val="0011187D"/>
    <w:rsid w:val="00112EAF"/>
    <w:rsid w:val="00115077"/>
    <w:rsid w:val="001179F6"/>
    <w:rsid w:val="0012083A"/>
    <w:rsid w:val="00122CB3"/>
    <w:rsid w:val="00124897"/>
    <w:rsid w:val="001257DC"/>
    <w:rsid w:val="00132B90"/>
    <w:rsid w:val="0013491E"/>
    <w:rsid w:val="001366D4"/>
    <w:rsid w:val="001368FD"/>
    <w:rsid w:val="00137067"/>
    <w:rsid w:val="0013739E"/>
    <w:rsid w:val="001400CB"/>
    <w:rsid w:val="00140B1C"/>
    <w:rsid w:val="00143994"/>
    <w:rsid w:val="00145913"/>
    <w:rsid w:val="00145DFD"/>
    <w:rsid w:val="001523A8"/>
    <w:rsid w:val="00152CCC"/>
    <w:rsid w:val="001557CD"/>
    <w:rsid w:val="00160166"/>
    <w:rsid w:val="00161E9B"/>
    <w:rsid w:val="00161F56"/>
    <w:rsid w:val="001624E0"/>
    <w:rsid w:val="00163155"/>
    <w:rsid w:val="00167914"/>
    <w:rsid w:val="00167B8D"/>
    <w:rsid w:val="00170999"/>
    <w:rsid w:val="00172291"/>
    <w:rsid w:val="00172BF3"/>
    <w:rsid w:val="00173CC3"/>
    <w:rsid w:val="001764FF"/>
    <w:rsid w:val="00177F38"/>
    <w:rsid w:val="00181B7E"/>
    <w:rsid w:val="00182429"/>
    <w:rsid w:val="00182D3C"/>
    <w:rsid w:val="0018333B"/>
    <w:rsid w:val="0018355B"/>
    <w:rsid w:val="00184648"/>
    <w:rsid w:val="00186534"/>
    <w:rsid w:val="00186EC3"/>
    <w:rsid w:val="00190560"/>
    <w:rsid w:val="001A0E1E"/>
    <w:rsid w:val="001A17D1"/>
    <w:rsid w:val="001A30B4"/>
    <w:rsid w:val="001A4770"/>
    <w:rsid w:val="001A4C45"/>
    <w:rsid w:val="001A4E50"/>
    <w:rsid w:val="001B1D50"/>
    <w:rsid w:val="001B2E40"/>
    <w:rsid w:val="001B5D76"/>
    <w:rsid w:val="001B7D3C"/>
    <w:rsid w:val="001B7E62"/>
    <w:rsid w:val="001C13E7"/>
    <w:rsid w:val="001C46CE"/>
    <w:rsid w:val="001C5B33"/>
    <w:rsid w:val="001C5C75"/>
    <w:rsid w:val="001D1C41"/>
    <w:rsid w:val="001D2894"/>
    <w:rsid w:val="001D594D"/>
    <w:rsid w:val="001D59C3"/>
    <w:rsid w:val="001D6456"/>
    <w:rsid w:val="001D65C7"/>
    <w:rsid w:val="001D7775"/>
    <w:rsid w:val="001D7EC2"/>
    <w:rsid w:val="001E059F"/>
    <w:rsid w:val="001E27C0"/>
    <w:rsid w:val="001E310C"/>
    <w:rsid w:val="001F1498"/>
    <w:rsid w:val="001F2024"/>
    <w:rsid w:val="001F3A78"/>
    <w:rsid w:val="001F4777"/>
    <w:rsid w:val="001F4E5E"/>
    <w:rsid w:val="001F4F70"/>
    <w:rsid w:val="001F79BD"/>
    <w:rsid w:val="00200545"/>
    <w:rsid w:val="0020173D"/>
    <w:rsid w:val="002055EE"/>
    <w:rsid w:val="00205783"/>
    <w:rsid w:val="00206CCD"/>
    <w:rsid w:val="0021188C"/>
    <w:rsid w:val="00212192"/>
    <w:rsid w:val="00212AC3"/>
    <w:rsid w:val="002176EF"/>
    <w:rsid w:val="00220D7D"/>
    <w:rsid w:val="00220D9E"/>
    <w:rsid w:val="0022416B"/>
    <w:rsid w:val="00225F6A"/>
    <w:rsid w:val="00227C00"/>
    <w:rsid w:val="00232958"/>
    <w:rsid w:val="002330BE"/>
    <w:rsid w:val="00233305"/>
    <w:rsid w:val="002377D0"/>
    <w:rsid w:val="00240529"/>
    <w:rsid w:val="0024498F"/>
    <w:rsid w:val="0024586F"/>
    <w:rsid w:val="002459BF"/>
    <w:rsid w:val="00254115"/>
    <w:rsid w:val="00255725"/>
    <w:rsid w:val="00262B15"/>
    <w:rsid w:val="0026325A"/>
    <w:rsid w:val="00265CB3"/>
    <w:rsid w:val="002661F0"/>
    <w:rsid w:val="00266989"/>
    <w:rsid w:val="00266E9A"/>
    <w:rsid w:val="00267019"/>
    <w:rsid w:val="00273650"/>
    <w:rsid w:val="00275321"/>
    <w:rsid w:val="002756D7"/>
    <w:rsid w:val="00277CE7"/>
    <w:rsid w:val="00284A68"/>
    <w:rsid w:val="0028704C"/>
    <w:rsid w:val="002922D3"/>
    <w:rsid w:val="002951EE"/>
    <w:rsid w:val="002965A8"/>
    <w:rsid w:val="002A25EA"/>
    <w:rsid w:val="002A398F"/>
    <w:rsid w:val="002A39DD"/>
    <w:rsid w:val="002A7B53"/>
    <w:rsid w:val="002B13DD"/>
    <w:rsid w:val="002B1C80"/>
    <w:rsid w:val="002B3E21"/>
    <w:rsid w:val="002B4BD8"/>
    <w:rsid w:val="002B5EC7"/>
    <w:rsid w:val="002C035E"/>
    <w:rsid w:val="002C114A"/>
    <w:rsid w:val="002C1623"/>
    <w:rsid w:val="002C1947"/>
    <w:rsid w:val="002C398C"/>
    <w:rsid w:val="002C4040"/>
    <w:rsid w:val="002C5F44"/>
    <w:rsid w:val="002C64A5"/>
    <w:rsid w:val="002C676D"/>
    <w:rsid w:val="002C6F95"/>
    <w:rsid w:val="002D4584"/>
    <w:rsid w:val="002D525F"/>
    <w:rsid w:val="002E0B1B"/>
    <w:rsid w:val="002F398F"/>
    <w:rsid w:val="002F3FC3"/>
    <w:rsid w:val="002F5DE8"/>
    <w:rsid w:val="00303643"/>
    <w:rsid w:val="003044EF"/>
    <w:rsid w:val="0030769E"/>
    <w:rsid w:val="00313593"/>
    <w:rsid w:val="00314BDA"/>
    <w:rsid w:val="00314C67"/>
    <w:rsid w:val="00316262"/>
    <w:rsid w:val="0031701C"/>
    <w:rsid w:val="00317623"/>
    <w:rsid w:val="003178FA"/>
    <w:rsid w:val="003202A4"/>
    <w:rsid w:val="00321A3F"/>
    <w:rsid w:val="00323574"/>
    <w:rsid w:val="00323F6E"/>
    <w:rsid w:val="00323F95"/>
    <w:rsid w:val="00324554"/>
    <w:rsid w:val="00326DC0"/>
    <w:rsid w:val="0033110A"/>
    <w:rsid w:val="00333821"/>
    <w:rsid w:val="00336A8C"/>
    <w:rsid w:val="00340D6C"/>
    <w:rsid w:val="003431F3"/>
    <w:rsid w:val="00343D76"/>
    <w:rsid w:val="00344000"/>
    <w:rsid w:val="00350387"/>
    <w:rsid w:val="003512A5"/>
    <w:rsid w:val="0035249F"/>
    <w:rsid w:val="00361341"/>
    <w:rsid w:val="00363358"/>
    <w:rsid w:val="003637DB"/>
    <w:rsid w:val="00363C6A"/>
    <w:rsid w:val="00364F05"/>
    <w:rsid w:val="00366AC8"/>
    <w:rsid w:val="00366BD1"/>
    <w:rsid w:val="00370993"/>
    <w:rsid w:val="003715ED"/>
    <w:rsid w:val="0037182E"/>
    <w:rsid w:val="003740EC"/>
    <w:rsid w:val="003772A0"/>
    <w:rsid w:val="00377601"/>
    <w:rsid w:val="00381FE2"/>
    <w:rsid w:val="00382E46"/>
    <w:rsid w:val="003874FF"/>
    <w:rsid w:val="00391637"/>
    <w:rsid w:val="00391937"/>
    <w:rsid w:val="00395DF3"/>
    <w:rsid w:val="00396C83"/>
    <w:rsid w:val="003A0BCA"/>
    <w:rsid w:val="003A21CA"/>
    <w:rsid w:val="003A68E9"/>
    <w:rsid w:val="003A6B51"/>
    <w:rsid w:val="003B0412"/>
    <w:rsid w:val="003B2DA5"/>
    <w:rsid w:val="003B4232"/>
    <w:rsid w:val="003B4D47"/>
    <w:rsid w:val="003B50E8"/>
    <w:rsid w:val="003B69C9"/>
    <w:rsid w:val="003B79CF"/>
    <w:rsid w:val="003C79D3"/>
    <w:rsid w:val="003D0128"/>
    <w:rsid w:val="003D1937"/>
    <w:rsid w:val="003D1BD3"/>
    <w:rsid w:val="003D33D2"/>
    <w:rsid w:val="003D403B"/>
    <w:rsid w:val="003D65DA"/>
    <w:rsid w:val="003E0471"/>
    <w:rsid w:val="003E18A8"/>
    <w:rsid w:val="003E1B1F"/>
    <w:rsid w:val="003E5266"/>
    <w:rsid w:val="003F28E0"/>
    <w:rsid w:val="003F3FA9"/>
    <w:rsid w:val="003F511E"/>
    <w:rsid w:val="003F6ACE"/>
    <w:rsid w:val="0040006B"/>
    <w:rsid w:val="004004D5"/>
    <w:rsid w:val="00403038"/>
    <w:rsid w:val="004050EA"/>
    <w:rsid w:val="004055A1"/>
    <w:rsid w:val="0040672D"/>
    <w:rsid w:val="00407B2E"/>
    <w:rsid w:val="00407E35"/>
    <w:rsid w:val="00410D48"/>
    <w:rsid w:val="00411370"/>
    <w:rsid w:val="00411C69"/>
    <w:rsid w:val="00412E37"/>
    <w:rsid w:val="00417614"/>
    <w:rsid w:val="00422123"/>
    <w:rsid w:val="00422B07"/>
    <w:rsid w:val="00427C6E"/>
    <w:rsid w:val="00430590"/>
    <w:rsid w:val="004315FB"/>
    <w:rsid w:val="004338C7"/>
    <w:rsid w:val="0044262A"/>
    <w:rsid w:val="00443E9E"/>
    <w:rsid w:val="00445EA5"/>
    <w:rsid w:val="00446185"/>
    <w:rsid w:val="00446B04"/>
    <w:rsid w:val="004473FA"/>
    <w:rsid w:val="00452025"/>
    <w:rsid w:val="0045365D"/>
    <w:rsid w:val="00455FB7"/>
    <w:rsid w:val="004564CA"/>
    <w:rsid w:val="00456936"/>
    <w:rsid w:val="00464E57"/>
    <w:rsid w:val="004658BF"/>
    <w:rsid w:val="00470468"/>
    <w:rsid w:val="00470EBF"/>
    <w:rsid w:val="0048356F"/>
    <w:rsid w:val="0048358B"/>
    <w:rsid w:val="00486A54"/>
    <w:rsid w:val="00487FC5"/>
    <w:rsid w:val="00490ADF"/>
    <w:rsid w:val="00492906"/>
    <w:rsid w:val="00494651"/>
    <w:rsid w:val="004A0261"/>
    <w:rsid w:val="004A0A5D"/>
    <w:rsid w:val="004A37A7"/>
    <w:rsid w:val="004A3A00"/>
    <w:rsid w:val="004A5510"/>
    <w:rsid w:val="004A77F5"/>
    <w:rsid w:val="004B07A0"/>
    <w:rsid w:val="004B12F3"/>
    <w:rsid w:val="004B1A24"/>
    <w:rsid w:val="004B1E6A"/>
    <w:rsid w:val="004C11CA"/>
    <w:rsid w:val="004C23BD"/>
    <w:rsid w:val="004C26D0"/>
    <w:rsid w:val="004C2EAB"/>
    <w:rsid w:val="004C4E20"/>
    <w:rsid w:val="004C5144"/>
    <w:rsid w:val="004C56F6"/>
    <w:rsid w:val="004C661D"/>
    <w:rsid w:val="004C78B1"/>
    <w:rsid w:val="004D1260"/>
    <w:rsid w:val="004D3CEF"/>
    <w:rsid w:val="004D4E2B"/>
    <w:rsid w:val="004D6242"/>
    <w:rsid w:val="004D646C"/>
    <w:rsid w:val="004D73A4"/>
    <w:rsid w:val="004E11BD"/>
    <w:rsid w:val="004E152E"/>
    <w:rsid w:val="004E254D"/>
    <w:rsid w:val="004E453F"/>
    <w:rsid w:val="004F0724"/>
    <w:rsid w:val="004F1992"/>
    <w:rsid w:val="004F1D18"/>
    <w:rsid w:val="004F3C57"/>
    <w:rsid w:val="004F40B5"/>
    <w:rsid w:val="004F4B5E"/>
    <w:rsid w:val="004F4C3F"/>
    <w:rsid w:val="004F6335"/>
    <w:rsid w:val="004F7F96"/>
    <w:rsid w:val="005025EF"/>
    <w:rsid w:val="00507062"/>
    <w:rsid w:val="0050722D"/>
    <w:rsid w:val="00513F39"/>
    <w:rsid w:val="005144F7"/>
    <w:rsid w:val="00516AC7"/>
    <w:rsid w:val="00517C65"/>
    <w:rsid w:val="005221EE"/>
    <w:rsid w:val="005231BF"/>
    <w:rsid w:val="00523D2F"/>
    <w:rsid w:val="00523EE9"/>
    <w:rsid w:val="00532538"/>
    <w:rsid w:val="00532E52"/>
    <w:rsid w:val="005342B5"/>
    <w:rsid w:val="00534698"/>
    <w:rsid w:val="00537022"/>
    <w:rsid w:val="00543112"/>
    <w:rsid w:val="005441F8"/>
    <w:rsid w:val="00547D56"/>
    <w:rsid w:val="005502BC"/>
    <w:rsid w:val="00551026"/>
    <w:rsid w:val="00553D17"/>
    <w:rsid w:val="00556741"/>
    <w:rsid w:val="00560605"/>
    <w:rsid w:val="00560C7B"/>
    <w:rsid w:val="00560D88"/>
    <w:rsid w:val="00561C32"/>
    <w:rsid w:val="005677C8"/>
    <w:rsid w:val="00567876"/>
    <w:rsid w:val="00567DBD"/>
    <w:rsid w:val="00571A2C"/>
    <w:rsid w:val="0057401C"/>
    <w:rsid w:val="00576D9D"/>
    <w:rsid w:val="00577260"/>
    <w:rsid w:val="00580D50"/>
    <w:rsid w:val="005823D8"/>
    <w:rsid w:val="00587E3B"/>
    <w:rsid w:val="0059179B"/>
    <w:rsid w:val="0059231B"/>
    <w:rsid w:val="00592EAA"/>
    <w:rsid w:val="00597AE4"/>
    <w:rsid w:val="005A2BA1"/>
    <w:rsid w:val="005A6AA5"/>
    <w:rsid w:val="005B0C93"/>
    <w:rsid w:val="005B6924"/>
    <w:rsid w:val="005B6EE8"/>
    <w:rsid w:val="005B72C7"/>
    <w:rsid w:val="005C03AA"/>
    <w:rsid w:val="005C0E4E"/>
    <w:rsid w:val="005C0FE3"/>
    <w:rsid w:val="005C1FCF"/>
    <w:rsid w:val="005C2D15"/>
    <w:rsid w:val="005C5303"/>
    <w:rsid w:val="005C530D"/>
    <w:rsid w:val="005C61CA"/>
    <w:rsid w:val="005C708A"/>
    <w:rsid w:val="005D026E"/>
    <w:rsid w:val="005D1493"/>
    <w:rsid w:val="005D2DBB"/>
    <w:rsid w:val="005D4C88"/>
    <w:rsid w:val="005D59A5"/>
    <w:rsid w:val="005D5D1A"/>
    <w:rsid w:val="005D5D6F"/>
    <w:rsid w:val="005D5FA7"/>
    <w:rsid w:val="005D65E1"/>
    <w:rsid w:val="005D7704"/>
    <w:rsid w:val="005E01E2"/>
    <w:rsid w:val="005E0C57"/>
    <w:rsid w:val="005E467A"/>
    <w:rsid w:val="005E4721"/>
    <w:rsid w:val="005F16BD"/>
    <w:rsid w:val="005F213F"/>
    <w:rsid w:val="005F3375"/>
    <w:rsid w:val="005F3643"/>
    <w:rsid w:val="005F5366"/>
    <w:rsid w:val="005F6227"/>
    <w:rsid w:val="005F676D"/>
    <w:rsid w:val="005F69CF"/>
    <w:rsid w:val="00601E1E"/>
    <w:rsid w:val="006117AB"/>
    <w:rsid w:val="00611915"/>
    <w:rsid w:val="00611A16"/>
    <w:rsid w:val="0061235F"/>
    <w:rsid w:val="006154C1"/>
    <w:rsid w:val="0061550E"/>
    <w:rsid w:val="00615E22"/>
    <w:rsid w:val="006169D4"/>
    <w:rsid w:val="0061712A"/>
    <w:rsid w:val="00617A3C"/>
    <w:rsid w:val="006209BD"/>
    <w:rsid w:val="00625602"/>
    <w:rsid w:val="0062584B"/>
    <w:rsid w:val="00626F2A"/>
    <w:rsid w:val="006270C9"/>
    <w:rsid w:val="006272F0"/>
    <w:rsid w:val="0062735F"/>
    <w:rsid w:val="00633103"/>
    <w:rsid w:val="00633D6B"/>
    <w:rsid w:val="00634343"/>
    <w:rsid w:val="00634B2A"/>
    <w:rsid w:val="00634FD0"/>
    <w:rsid w:val="0063750D"/>
    <w:rsid w:val="0064055F"/>
    <w:rsid w:val="00640D55"/>
    <w:rsid w:val="00646000"/>
    <w:rsid w:val="006536DE"/>
    <w:rsid w:val="00655A94"/>
    <w:rsid w:val="00663893"/>
    <w:rsid w:val="00665AEB"/>
    <w:rsid w:val="00671492"/>
    <w:rsid w:val="00673E60"/>
    <w:rsid w:val="00674369"/>
    <w:rsid w:val="00681A18"/>
    <w:rsid w:val="00681D60"/>
    <w:rsid w:val="00685790"/>
    <w:rsid w:val="006913DF"/>
    <w:rsid w:val="00691A6B"/>
    <w:rsid w:val="00692682"/>
    <w:rsid w:val="00693DAE"/>
    <w:rsid w:val="00695EA8"/>
    <w:rsid w:val="0069709B"/>
    <w:rsid w:val="006A073F"/>
    <w:rsid w:val="006A0753"/>
    <w:rsid w:val="006A1963"/>
    <w:rsid w:val="006A2D49"/>
    <w:rsid w:val="006A3D59"/>
    <w:rsid w:val="006A41B6"/>
    <w:rsid w:val="006A4B0F"/>
    <w:rsid w:val="006A5B1C"/>
    <w:rsid w:val="006A6E45"/>
    <w:rsid w:val="006B05BF"/>
    <w:rsid w:val="006B16C8"/>
    <w:rsid w:val="006B52C6"/>
    <w:rsid w:val="006B6600"/>
    <w:rsid w:val="006B7907"/>
    <w:rsid w:val="006C0784"/>
    <w:rsid w:val="006C2942"/>
    <w:rsid w:val="006C3B03"/>
    <w:rsid w:val="006C5746"/>
    <w:rsid w:val="006C5D74"/>
    <w:rsid w:val="006C7BA3"/>
    <w:rsid w:val="006D257D"/>
    <w:rsid w:val="006D3B71"/>
    <w:rsid w:val="006D7A7D"/>
    <w:rsid w:val="006E1AB3"/>
    <w:rsid w:val="006E20B9"/>
    <w:rsid w:val="006E2972"/>
    <w:rsid w:val="006E2EDC"/>
    <w:rsid w:val="006E304D"/>
    <w:rsid w:val="006E55A6"/>
    <w:rsid w:val="006E643D"/>
    <w:rsid w:val="006F2891"/>
    <w:rsid w:val="006F37D7"/>
    <w:rsid w:val="006F6AC3"/>
    <w:rsid w:val="006F7A18"/>
    <w:rsid w:val="00701D1C"/>
    <w:rsid w:val="007024B9"/>
    <w:rsid w:val="0070348A"/>
    <w:rsid w:val="0070538F"/>
    <w:rsid w:val="00705730"/>
    <w:rsid w:val="00705959"/>
    <w:rsid w:val="007072A1"/>
    <w:rsid w:val="00713FA7"/>
    <w:rsid w:val="0071505C"/>
    <w:rsid w:val="007157D9"/>
    <w:rsid w:val="00717DA2"/>
    <w:rsid w:val="00720077"/>
    <w:rsid w:val="0072087A"/>
    <w:rsid w:val="0072337A"/>
    <w:rsid w:val="007308F5"/>
    <w:rsid w:val="00731E2F"/>
    <w:rsid w:val="00732D3C"/>
    <w:rsid w:val="007342D6"/>
    <w:rsid w:val="007350DA"/>
    <w:rsid w:val="00736804"/>
    <w:rsid w:val="0073774E"/>
    <w:rsid w:val="00741BBE"/>
    <w:rsid w:val="00741BDB"/>
    <w:rsid w:val="00743A33"/>
    <w:rsid w:val="007453DF"/>
    <w:rsid w:val="0075166A"/>
    <w:rsid w:val="007524A3"/>
    <w:rsid w:val="0075545A"/>
    <w:rsid w:val="00756A55"/>
    <w:rsid w:val="00757FDE"/>
    <w:rsid w:val="00762491"/>
    <w:rsid w:val="007624BB"/>
    <w:rsid w:val="00762EA8"/>
    <w:rsid w:val="007642BF"/>
    <w:rsid w:val="00766B4C"/>
    <w:rsid w:val="00772E32"/>
    <w:rsid w:val="0077323D"/>
    <w:rsid w:val="0077617C"/>
    <w:rsid w:val="0077707B"/>
    <w:rsid w:val="00781ACE"/>
    <w:rsid w:val="007856D5"/>
    <w:rsid w:val="00786184"/>
    <w:rsid w:val="0078653F"/>
    <w:rsid w:val="0078742A"/>
    <w:rsid w:val="00787603"/>
    <w:rsid w:val="007928CE"/>
    <w:rsid w:val="0079290E"/>
    <w:rsid w:val="00795D05"/>
    <w:rsid w:val="007A3149"/>
    <w:rsid w:val="007A4139"/>
    <w:rsid w:val="007A4815"/>
    <w:rsid w:val="007A4EEC"/>
    <w:rsid w:val="007A64B4"/>
    <w:rsid w:val="007A6F31"/>
    <w:rsid w:val="007A70F0"/>
    <w:rsid w:val="007B0FA7"/>
    <w:rsid w:val="007B171D"/>
    <w:rsid w:val="007B1A34"/>
    <w:rsid w:val="007B2420"/>
    <w:rsid w:val="007B368B"/>
    <w:rsid w:val="007B40E9"/>
    <w:rsid w:val="007B4D85"/>
    <w:rsid w:val="007B5368"/>
    <w:rsid w:val="007C2707"/>
    <w:rsid w:val="007C3728"/>
    <w:rsid w:val="007C40C5"/>
    <w:rsid w:val="007C56BA"/>
    <w:rsid w:val="007C5BE0"/>
    <w:rsid w:val="007C5FC6"/>
    <w:rsid w:val="007C6DA3"/>
    <w:rsid w:val="007C7CAF"/>
    <w:rsid w:val="007D358E"/>
    <w:rsid w:val="007D4120"/>
    <w:rsid w:val="007D5E94"/>
    <w:rsid w:val="007E1385"/>
    <w:rsid w:val="007E4891"/>
    <w:rsid w:val="007E518B"/>
    <w:rsid w:val="007E52AC"/>
    <w:rsid w:val="007E64C3"/>
    <w:rsid w:val="007E7C4F"/>
    <w:rsid w:val="007F12D0"/>
    <w:rsid w:val="007F2428"/>
    <w:rsid w:val="007F51D1"/>
    <w:rsid w:val="008000C1"/>
    <w:rsid w:val="00800B91"/>
    <w:rsid w:val="0080324A"/>
    <w:rsid w:val="00803AF7"/>
    <w:rsid w:val="00805528"/>
    <w:rsid w:val="00810F6A"/>
    <w:rsid w:val="00817B25"/>
    <w:rsid w:val="00820FE9"/>
    <w:rsid w:val="008224DC"/>
    <w:rsid w:val="00830776"/>
    <w:rsid w:val="0083518C"/>
    <w:rsid w:val="0083539E"/>
    <w:rsid w:val="00836A31"/>
    <w:rsid w:val="00837849"/>
    <w:rsid w:val="008403CE"/>
    <w:rsid w:val="00840A1A"/>
    <w:rsid w:val="008453A4"/>
    <w:rsid w:val="00846CBE"/>
    <w:rsid w:val="008478AB"/>
    <w:rsid w:val="00852E2A"/>
    <w:rsid w:val="00853F98"/>
    <w:rsid w:val="0085433D"/>
    <w:rsid w:val="0085514D"/>
    <w:rsid w:val="00855FD1"/>
    <w:rsid w:val="0086335A"/>
    <w:rsid w:val="008708AC"/>
    <w:rsid w:val="0087234E"/>
    <w:rsid w:val="00872E5C"/>
    <w:rsid w:val="0087531A"/>
    <w:rsid w:val="0087654A"/>
    <w:rsid w:val="00882F37"/>
    <w:rsid w:val="00883E7F"/>
    <w:rsid w:val="008859B4"/>
    <w:rsid w:val="00886684"/>
    <w:rsid w:val="00887307"/>
    <w:rsid w:val="00887E51"/>
    <w:rsid w:val="008915AA"/>
    <w:rsid w:val="008917FD"/>
    <w:rsid w:val="00895C18"/>
    <w:rsid w:val="00896B9A"/>
    <w:rsid w:val="008A1B5F"/>
    <w:rsid w:val="008B0A4C"/>
    <w:rsid w:val="008B1BEC"/>
    <w:rsid w:val="008B333C"/>
    <w:rsid w:val="008B39F1"/>
    <w:rsid w:val="008B7D9E"/>
    <w:rsid w:val="008C4D57"/>
    <w:rsid w:val="008C5ACD"/>
    <w:rsid w:val="008D0FD9"/>
    <w:rsid w:val="008D1D63"/>
    <w:rsid w:val="008D2D2F"/>
    <w:rsid w:val="008D5036"/>
    <w:rsid w:val="008D634E"/>
    <w:rsid w:val="008E0443"/>
    <w:rsid w:val="008E0AB3"/>
    <w:rsid w:val="008E0AEF"/>
    <w:rsid w:val="008E113A"/>
    <w:rsid w:val="008E1BAE"/>
    <w:rsid w:val="008E2B6E"/>
    <w:rsid w:val="008E4CBE"/>
    <w:rsid w:val="008E519D"/>
    <w:rsid w:val="008E7C9C"/>
    <w:rsid w:val="008F35CC"/>
    <w:rsid w:val="008F3DB1"/>
    <w:rsid w:val="008F6DEE"/>
    <w:rsid w:val="00901003"/>
    <w:rsid w:val="009037E8"/>
    <w:rsid w:val="00903AA2"/>
    <w:rsid w:val="00903EEA"/>
    <w:rsid w:val="00904536"/>
    <w:rsid w:val="00904781"/>
    <w:rsid w:val="00907CB0"/>
    <w:rsid w:val="00910270"/>
    <w:rsid w:val="00910AA6"/>
    <w:rsid w:val="009116B4"/>
    <w:rsid w:val="00912C16"/>
    <w:rsid w:val="009149AC"/>
    <w:rsid w:val="00915ABE"/>
    <w:rsid w:val="00915DD5"/>
    <w:rsid w:val="0091778B"/>
    <w:rsid w:val="00921683"/>
    <w:rsid w:val="00923432"/>
    <w:rsid w:val="00925884"/>
    <w:rsid w:val="00926F14"/>
    <w:rsid w:val="00930D0C"/>
    <w:rsid w:val="00931A26"/>
    <w:rsid w:val="009333FF"/>
    <w:rsid w:val="0093347B"/>
    <w:rsid w:val="00933BDA"/>
    <w:rsid w:val="00934EF4"/>
    <w:rsid w:val="00936E4F"/>
    <w:rsid w:val="0094296B"/>
    <w:rsid w:val="00942D28"/>
    <w:rsid w:val="0094424C"/>
    <w:rsid w:val="009442BA"/>
    <w:rsid w:val="0095117A"/>
    <w:rsid w:val="00952067"/>
    <w:rsid w:val="00953CF3"/>
    <w:rsid w:val="009545AE"/>
    <w:rsid w:val="00954934"/>
    <w:rsid w:val="009554D0"/>
    <w:rsid w:val="00955BAC"/>
    <w:rsid w:val="00960988"/>
    <w:rsid w:val="009637CE"/>
    <w:rsid w:val="00964F3F"/>
    <w:rsid w:val="0096591B"/>
    <w:rsid w:val="00965C45"/>
    <w:rsid w:val="00967EC9"/>
    <w:rsid w:val="0097197D"/>
    <w:rsid w:val="009725F9"/>
    <w:rsid w:val="00972963"/>
    <w:rsid w:val="0097379A"/>
    <w:rsid w:val="0097724B"/>
    <w:rsid w:val="0097793A"/>
    <w:rsid w:val="00983248"/>
    <w:rsid w:val="0098411F"/>
    <w:rsid w:val="0098598E"/>
    <w:rsid w:val="009870D8"/>
    <w:rsid w:val="009907D6"/>
    <w:rsid w:val="00990880"/>
    <w:rsid w:val="009A2D68"/>
    <w:rsid w:val="009A6D3B"/>
    <w:rsid w:val="009B062C"/>
    <w:rsid w:val="009B18BE"/>
    <w:rsid w:val="009B4977"/>
    <w:rsid w:val="009B6324"/>
    <w:rsid w:val="009B6F86"/>
    <w:rsid w:val="009B7DF1"/>
    <w:rsid w:val="009C028A"/>
    <w:rsid w:val="009C04B9"/>
    <w:rsid w:val="009C1A62"/>
    <w:rsid w:val="009C1CBE"/>
    <w:rsid w:val="009C3785"/>
    <w:rsid w:val="009C4202"/>
    <w:rsid w:val="009C54E0"/>
    <w:rsid w:val="009C77CF"/>
    <w:rsid w:val="009D0FAE"/>
    <w:rsid w:val="009D293E"/>
    <w:rsid w:val="009D3544"/>
    <w:rsid w:val="009D54CA"/>
    <w:rsid w:val="009E4485"/>
    <w:rsid w:val="009E46E4"/>
    <w:rsid w:val="009E7CC5"/>
    <w:rsid w:val="009F3279"/>
    <w:rsid w:val="009F71D3"/>
    <w:rsid w:val="009F7FC3"/>
    <w:rsid w:val="00A0174A"/>
    <w:rsid w:val="00A06332"/>
    <w:rsid w:val="00A074A1"/>
    <w:rsid w:val="00A10351"/>
    <w:rsid w:val="00A12C10"/>
    <w:rsid w:val="00A153D2"/>
    <w:rsid w:val="00A16B5F"/>
    <w:rsid w:val="00A16B95"/>
    <w:rsid w:val="00A17EDA"/>
    <w:rsid w:val="00A21393"/>
    <w:rsid w:val="00A225E6"/>
    <w:rsid w:val="00A226C3"/>
    <w:rsid w:val="00A24F34"/>
    <w:rsid w:val="00A303C5"/>
    <w:rsid w:val="00A423F7"/>
    <w:rsid w:val="00A42F53"/>
    <w:rsid w:val="00A4379B"/>
    <w:rsid w:val="00A44625"/>
    <w:rsid w:val="00A44C9E"/>
    <w:rsid w:val="00A514E2"/>
    <w:rsid w:val="00A52984"/>
    <w:rsid w:val="00A52C88"/>
    <w:rsid w:val="00A542EF"/>
    <w:rsid w:val="00A5572A"/>
    <w:rsid w:val="00A564B1"/>
    <w:rsid w:val="00A57624"/>
    <w:rsid w:val="00A5770E"/>
    <w:rsid w:val="00A71135"/>
    <w:rsid w:val="00A73220"/>
    <w:rsid w:val="00A7749C"/>
    <w:rsid w:val="00A77EB8"/>
    <w:rsid w:val="00A80B92"/>
    <w:rsid w:val="00A8214F"/>
    <w:rsid w:val="00A829DD"/>
    <w:rsid w:val="00A82C4C"/>
    <w:rsid w:val="00A83AB3"/>
    <w:rsid w:val="00A87AFC"/>
    <w:rsid w:val="00A91CB8"/>
    <w:rsid w:val="00A91F67"/>
    <w:rsid w:val="00A93184"/>
    <w:rsid w:val="00A9429F"/>
    <w:rsid w:val="00A949E5"/>
    <w:rsid w:val="00A954A4"/>
    <w:rsid w:val="00A97085"/>
    <w:rsid w:val="00A97DA7"/>
    <w:rsid w:val="00AA093C"/>
    <w:rsid w:val="00AA1FEB"/>
    <w:rsid w:val="00AA47A7"/>
    <w:rsid w:val="00AA49A6"/>
    <w:rsid w:val="00AA771C"/>
    <w:rsid w:val="00AB14AD"/>
    <w:rsid w:val="00AB3366"/>
    <w:rsid w:val="00AB44AA"/>
    <w:rsid w:val="00AB5C83"/>
    <w:rsid w:val="00AB5E45"/>
    <w:rsid w:val="00AB7C70"/>
    <w:rsid w:val="00AC0941"/>
    <w:rsid w:val="00AC175B"/>
    <w:rsid w:val="00AC1A2C"/>
    <w:rsid w:val="00AC5AB8"/>
    <w:rsid w:val="00AC5FEE"/>
    <w:rsid w:val="00AC601A"/>
    <w:rsid w:val="00AD06C9"/>
    <w:rsid w:val="00AD0718"/>
    <w:rsid w:val="00AE02A0"/>
    <w:rsid w:val="00AE1CEF"/>
    <w:rsid w:val="00AE2C0B"/>
    <w:rsid w:val="00AE3339"/>
    <w:rsid w:val="00AE3DE2"/>
    <w:rsid w:val="00AE4B8C"/>
    <w:rsid w:val="00AF1E51"/>
    <w:rsid w:val="00AF4A42"/>
    <w:rsid w:val="00AF7570"/>
    <w:rsid w:val="00B02EF3"/>
    <w:rsid w:val="00B0337C"/>
    <w:rsid w:val="00B0395F"/>
    <w:rsid w:val="00B03CA1"/>
    <w:rsid w:val="00B058F8"/>
    <w:rsid w:val="00B05A87"/>
    <w:rsid w:val="00B12E1F"/>
    <w:rsid w:val="00B2186D"/>
    <w:rsid w:val="00B23AC0"/>
    <w:rsid w:val="00B2446B"/>
    <w:rsid w:val="00B245B8"/>
    <w:rsid w:val="00B26866"/>
    <w:rsid w:val="00B30C7B"/>
    <w:rsid w:val="00B320FE"/>
    <w:rsid w:val="00B32671"/>
    <w:rsid w:val="00B33793"/>
    <w:rsid w:val="00B34C1B"/>
    <w:rsid w:val="00B36519"/>
    <w:rsid w:val="00B371F7"/>
    <w:rsid w:val="00B37911"/>
    <w:rsid w:val="00B37925"/>
    <w:rsid w:val="00B4134C"/>
    <w:rsid w:val="00B43ABD"/>
    <w:rsid w:val="00B458B0"/>
    <w:rsid w:val="00B46211"/>
    <w:rsid w:val="00B47354"/>
    <w:rsid w:val="00B477A0"/>
    <w:rsid w:val="00B50AE9"/>
    <w:rsid w:val="00B53B4A"/>
    <w:rsid w:val="00B53DC6"/>
    <w:rsid w:val="00B53F50"/>
    <w:rsid w:val="00B55BF7"/>
    <w:rsid w:val="00B575EB"/>
    <w:rsid w:val="00B60670"/>
    <w:rsid w:val="00B63131"/>
    <w:rsid w:val="00B659E6"/>
    <w:rsid w:val="00B67104"/>
    <w:rsid w:val="00B6767D"/>
    <w:rsid w:val="00B73EEC"/>
    <w:rsid w:val="00B744AC"/>
    <w:rsid w:val="00B74C3A"/>
    <w:rsid w:val="00B754E2"/>
    <w:rsid w:val="00B801AE"/>
    <w:rsid w:val="00B80460"/>
    <w:rsid w:val="00B8273F"/>
    <w:rsid w:val="00B82A2F"/>
    <w:rsid w:val="00B850D9"/>
    <w:rsid w:val="00B861FE"/>
    <w:rsid w:val="00B95C6C"/>
    <w:rsid w:val="00BA011E"/>
    <w:rsid w:val="00BA1CB8"/>
    <w:rsid w:val="00BA2297"/>
    <w:rsid w:val="00BA6093"/>
    <w:rsid w:val="00BA7C48"/>
    <w:rsid w:val="00BB28A9"/>
    <w:rsid w:val="00BB579F"/>
    <w:rsid w:val="00BC13BC"/>
    <w:rsid w:val="00BC1620"/>
    <w:rsid w:val="00BC58FB"/>
    <w:rsid w:val="00BC5DFA"/>
    <w:rsid w:val="00BC7DEA"/>
    <w:rsid w:val="00BD36CC"/>
    <w:rsid w:val="00BD706A"/>
    <w:rsid w:val="00BD7D8E"/>
    <w:rsid w:val="00BE081C"/>
    <w:rsid w:val="00BE1F6D"/>
    <w:rsid w:val="00BE299C"/>
    <w:rsid w:val="00BE3E13"/>
    <w:rsid w:val="00BE4F59"/>
    <w:rsid w:val="00BE579B"/>
    <w:rsid w:val="00BE736F"/>
    <w:rsid w:val="00BF0469"/>
    <w:rsid w:val="00BF461A"/>
    <w:rsid w:val="00BF4CAF"/>
    <w:rsid w:val="00BF503D"/>
    <w:rsid w:val="00BF5725"/>
    <w:rsid w:val="00C01E5D"/>
    <w:rsid w:val="00C041E1"/>
    <w:rsid w:val="00C12B45"/>
    <w:rsid w:val="00C12BDB"/>
    <w:rsid w:val="00C20ED7"/>
    <w:rsid w:val="00C22DC9"/>
    <w:rsid w:val="00C2338C"/>
    <w:rsid w:val="00C245F4"/>
    <w:rsid w:val="00C31784"/>
    <w:rsid w:val="00C31CD6"/>
    <w:rsid w:val="00C31DE3"/>
    <w:rsid w:val="00C330DB"/>
    <w:rsid w:val="00C34893"/>
    <w:rsid w:val="00C35AA8"/>
    <w:rsid w:val="00C35F8B"/>
    <w:rsid w:val="00C37FE9"/>
    <w:rsid w:val="00C4015D"/>
    <w:rsid w:val="00C430EF"/>
    <w:rsid w:val="00C437C1"/>
    <w:rsid w:val="00C46EC3"/>
    <w:rsid w:val="00C50A8C"/>
    <w:rsid w:val="00C51A9F"/>
    <w:rsid w:val="00C55F33"/>
    <w:rsid w:val="00C61542"/>
    <w:rsid w:val="00C61930"/>
    <w:rsid w:val="00C63382"/>
    <w:rsid w:val="00C65F17"/>
    <w:rsid w:val="00C73D75"/>
    <w:rsid w:val="00C747C6"/>
    <w:rsid w:val="00C75A39"/>
    <w:rsid w:val="00C84735"/>
    <w:rsid w:val="00C84A2A"/>
    <w:rsid w:val="00C86529"/>
    <w:rsid w:val="00C9256B"/>
    <w:rsid w:val="00C949D6"/>
    <w:rsid w:val="00C952F6"/>
    <w:rsid w:val="00C95B54"/>
    <w:rsid w:val="00C965E4"/>
    <w:rsid w:val="00C96E7D"/>
    <w:rsid w:val="00C9779D"/>
    <w:rsid w:val="00CA46F2"/>
    <w:rsid w:val="00CA508E"/>
    <w:rsid w:val="00CA5735"/>
    <w:rsid w:val="00CB0313"/>
    <w:rsid w:val="00CB0E3F"/>
    <w:rsid w:val="00CB2CB6"/>
    <w:rsid w:val="00CB2DB2"/>
    <w:rsid w:val="00CB5178"/>
    <w:rsid w:val="00CB6059"/>
    <w:rsid w:val="00CB60CE"/>
    <w:rsid w:val="00CB75B2"/>
    <w:rsid w:val="00CC2B2D"/>
    <w:rsid w:val="00CC2D01"/>
    <w:rsid w:val="00CC478A"/>
    <w:rsid w:val="00CC47D8"/>
    <w:rsid w:val="00CC4846"/>
    <w:rsid w:val="00CC52B0"/>
    <w:rsid w:val="00CD1E95"/>
    <w:rsid w:val="00CD2B5E"/>
    <w:rsid w:val="00CD3272"/>
    <w:rsid w:val="00CD3FFE"/>
    <w:rsid w:val="00CD454D"/>
    <w:rsid w:val="00CD5F1A"/>
    <w:rsid w:val="00CE0AFF"/>
    <w:rsid w:val="00CE156D"/>
    <w:rsid w:val="00CE1B60"/>
    <w:rsid w:val="00CE3282"/>
    <w:rsid w:val="00CE3CC7"/>
    <w:rsid w:val="00CE46E0"/>
    <w:rsid w:val="00CE5158"/>
    <w:rsid w:val="00CE7B2E"/>
    <w:rsid w:val="00CF036D"/>
    <w:rsid w:val="00CF0FD5"/>
    <w:rsid w:val="00CF3CBA"/>
    <w:rsid w:val="00CF4BE7"/>
    <w:rsid w:val="00CF4F38"/>
    <w:rsid w:val="00CF6BF1"/>
    <w:rsid w:val="00CF6D14"/>
    <w:rsid w:val="00CF766C"/>
    <w:rsid w:val="00D01995"/>
    <w:rsid w:val="00D02C5F"/>
    <w:rsid w:val="00D04A4C"/>
    <w:rsid w:val="00D05EB5"/>
    <w:rsid w:val="00D10371"/>
    <w:rsid w:val="00D12C3D"/>
    <w:rsid w:val="00D21CA1"/>
    <w:rsid w:val="00D22ACE"/>
    <w:rsid w:val="00D24746"/>
    <w:rsid w:val="00D27072"/>
    <w:rsid w:val="00D30CE4"/>
    <w:rsid w:val="00D35E56"/>
    <w:rsid w:val="00D412C0"/>
    <w:rsid w:val="00D43F81"/>
    <w:rsid w:val="00D44CA8"/>
    <w:rsid w:val="00D4543E"/>
    <w:rsid w:val="00D462D0"/>
    <w:rsid w:val="00D46ABA"/>
    <w:rsid w:val="00D46DC9"/>
    <w:rsid w:val="00D5069D"/>
    <w:rsid w:val="00D5108D"/>
    <w:rsid w:val="00D51535"/>
    <w:rsid w:val="00D51F7D"/>
    <w:rsid w:val="00D52035"/>
    <w:rsid w:val="00D548CD"/>
    <w:rsid w:val="00D5741B"/>
    <w:rsid w:val="00D57C2F"/>
    <w:rsid w:val="00D6022F"/>
    <w:rsid w:val="00D612C7"/>
    <w:rsid w:val="00D61C20"/>
    <w:rsid w:val="00D626D4"/>
    <w:rsid w:val="00D62A05"/>
    <w:rsid w:val="00D62B38"/>
    <w:rsid w:val="00D67287"/>
    <w:rsid w:val="00D6755C"/>
    <w:rsid w:val="00D72952"/>
    <w:rsid w:val="00D7309D"/>
    <w:rsid w:val="00D73879"/>
    <w:rsid w:val="00D73EB4"/>
    <w:rsid w:val="00D747A9"/>
    <w:rsid w:val="00D74EF9"/>
    <w:rsid w:val="00D807E1"/>
    <w:rsid w:val="00D81F01"/>
    <w:rsid w:val="00D8412B"/>
    <w:rsid w:val="00D85FAF"/>
    <w:rsid w:val="00D86611"/>
    <w:rsid w:val="00D873A8"/>
    <w:rsid w:val="00D93533"/>
    <w:rsid w:val="00DA0602"/>
    <w:rsid w:val="00DA17A3"/>
    <w:rsid w:val="00DA17AA"/>
    <w:rsid w:val="00DA4B0B"/>
    <w:rsid w:val="00DA6E2C"/>
    <w:rsid w:val="00DA71DC"/>
    <w:rsid w:val="00DA7782"/>
    <w:rsid w:val="00DB0451"/>
    <w:rsid w:val="00DB1ABC"/>
    <w:rsid w:val="00DB43AE"/>
    <w:rsid w:val="00DB5DBB"/>
    <w:rsid w:val="00DC4079"/>
    <w:rsid w:val="00DC5856"/>
    <w:rsid w:val="00DC65E7"/>
    <w:rsid w:val="00DD0712"/>
    <w:rsid w:val="00DD2652"/>
    <w:rsid w:val="00DD3E93"/>
    <w:rsid w:val="00DD5DAB"/>
    <w:rsid w:val="00DD7877"/>
    <w:rsid w:val="00DE464A"/>
    <w:rsid w:val="00DE5524"/>
    <w:rsid w:val="00DF1378"/>
    <w:rsid w:val="00DF21B3"/>
    <w:rsid w:val="00DF257E"/>
    <w:rsid w:val="00DF2AB2"/>
    <w:rsid w:val="00DF4694"/>
    <w:rsid w:val="00DF50EC"/>
    <w:rsid w:val="00DF5352"/>
    <w:rsid w:val="00DF6466"/>
    <w:rsid w:val="00DF66CC"/>
    <w:rsid w:val="00DF7EFE"/>
    <w:rsid w:val="00E043D5"/>
    <w:rsid w:val="00E06413"/>
    <w:rsid w:val="00E10579"/>
    <w:rsid w:val="00E1078E"/>
    <w:rsid w:val="00E107A6"/>
    <w:rsid w:val="00E11305"/>
    <w:rsid w:val="00E11A42"/>
    <w:rsid w:val="00E12C2A"/>
    <w:rsid w:val="00E15D40"/>
    <w:rsid w:val="00E176B5"/>
    <w:rsid w:val="00E2019B"/>
    <w:rsid w:val="00E20BB7"/>
    <w:rsid w:val="00E2151F"/>
    <w:rsid w:val="00E21CC1"/>
    <w:rsid w:val="00E2298B"/>
    <w:rsid w:val="00E23C2C"/>
    <w:rsid w:val="00E248B1"/>
    <w:rsid w:val="00E25C09"/>
    <w:rsid w:val="00E31800"/>
    <w:rsid w:val="00E31969"/>
    <w:rsid w:val="00E3316F"/>
    <w:rsid w:val="00E344EC"/>
    <w:rsid w:val="00E35038"/>
    <w:rsid w:val="00E351C5"/>
    <w:rsid w:val="00E354FF"/>
    <w:rsid w:val="00E37460"/>
    <w:rsid w:val="00E37DA2"/>
    <w:rsid w:val="00E41CFC"/>
    <w:rsid w:val="00E42F19"/>
    <w:rsid w:val="00E45605"/>
    <w:rsid w:val="00E46652"/>
    <w:rsid w:val="00E47819"/>
    <w:rsid w:val="00E5377A"/>
    <w:rsid w:val="00E53791"/>
    <w:rsid w:val="00E55EDC"/>
    <w:rsid w:val="00E5699B"/>
    <w:rsid w:val="00E601F5"/>
    <w:rsid w:val="00E67BD2"/>
    <w:rsid w:val="00E71144"/>
    <w:rsid w:val="00E721A3"/>
    <w:rsid w:val="00E72E91"/>
    <w:rsid w:val="00E7428E"/>
    <w:rsid w:val="00E8435D"/>
    <w:rsid w:val="00E84F11"/>
    <w:rsid w:val="00E85FB6"/>
    <w:rsid w:val="00E861E7"/>
    <w:rsid w:val="00E8687D"/>
    <w:rsid w:val="00E93936"/>
    <w:rsid w:val="00EA5024"/>
    <w:rsid w:val="00EA6148"/>
    <w:rsid w:val="00EA69FD"/>
    <w:rsid w:val="00EA7B9A"/>
    <w:rsid w:val="00EA7E7F"/>
    <w:rsid w:val="00EB2722"/>
    <w:rsid w:val="00EB4C29"/>
    <w:rsid w:val="00EB4F83"/>
    <w:rsid w:val="00EB61FB"/>
    <w:rsid w:val="00EC19BE"/>
    <w:rsid w:val="00EC1E03"/>
    <w:rsid w:val="00EC1F27"/>
    <w:rsid w:val="00ED0631"/>
    <w:rsid w:val="00ED0771"/>
    <w:rsid w:val="00ED3002"/>
    <w:rsid w:val="00ED3AEE"/>
    <w:rsid w:val="00ED7615"/>
    <w:rsid w:val="00EE0C42"/>
    <w:rsid w:val="00EE12E4"/>
    <w:rsid w:val="00EE1B01"/>
    <w:rsid w:val="00EE3955"/>
    <w:rsid w:val="00EE42F1"/>
    <w:rsid w:val="00EE431B"/>
    <w:rsid w:val="00EE43B8"/>
    <w:rsid w:val="00EE43FF"/>
    <w:rsid w:val="00EE4602"/>
    <w:rsid w:val="00EE5946"/>
    <w:rsid w:val="00EE6277"/>
    <w:rsid w:val="00EE7030"/>
    <w:rsid w:val="00EE79F3"/>
    <w:rsid w:val="00EE7B08"/>
    <w:rsid w:val="00EF013D"/>
    <w:rsid w:val="00EF01B7"/>
    <w:rsid w:val="00EF0F0D"/>
    <w:rsid w:val="00EF33AF"/>
    <w:rsid w:val="00EF36BA"/>
    <w:rsid w:val="00EF41BC"/>
    <w:rsid w:val="00F0518A"/>
    <w:rsid w:val="00F053B1"/>
    <w:rsid w:val="00F06F7F"/>
    <w:rsid w:val="00F17162"/>
    <w:rsid w:val="00F17C27"/>
    <w:rsid w:val="00F2533C"/>
    <w:rsid w:val="00F25E15"/>
    <w:rsid w:val="00F2659A"/>
    <w:rsid w:val="00F2725B"/>
    <w:rsid w:val="00F31DAF"/>
    <w:rsid w:val="00F32367"/>
    <w:rsid w:val="00F35A51"/>
    <w:rsid w:val="00F425AC"/>
    <w:rsid w:val="00F4383B"/>
    <w:rsid w:val="00F46631"/>
    <w:rsid w:val="00F47D2F"/>
    <w:rsid w:val="00F504B7"/>
    <w:rsid w:val="00F50761"/>
    <w:rsid w:val="00F550F9"/>
    <w:rsid w:val="00F55158"/>
    <w:rsid w:val="00F55303"/>
    <w:rsid w:val="00F56E22"/>
    <w:rsid w:val="00F62229"/>
    <w:rsid w:val="00F62FA5"/>
    <w:rsid w:val="00F63955"/>
    <w:rsid w:val="00F6653B"/>
    <w:rsid w:val="00F71786"/>
    <w:rsid w:val="00F75E1F"/>
    <w:rsid w:val="00F75F2D"/>
    <w:rsid w:val="00F82B18"/>
    <w:rsid w:val="00F83C18"/>
    <w:rsid w:val="00F84804"/>
    <w:rsid w:val="00F84E02"/>
    <w:rsid w:val="00F85724"/>
    <w:rsid w:val="00F8694A"/>
    <w:rsid w:val="00F86AF7"/>
    <w:rsid w:val="00F878F1"/>
    <w:rsid w:val="00F9202D"/>
    <w:rsid w:val="00F92CCE"/>
    <w:rsid w:val="00F95909"/>
    <w:rsid w:val="00F96A05"/>
    <w:rsid w:val="00F9773A"/>
    <w:rsid w:val="00F97E67"/>
    <w:rsid w:val="00FA0D4A"/>
    <w:rsid w:val="00FA4503"/>
    <w:rsid w:val="00FA4964"/>
    <w:rsid w:val="00FA4FA1"/>
    <w:rsid w:val="00FA5B7C"/>
    <w:rsid w:val="00FA73BA"/>
    <w:rsid w:val="00FB07D2"/>
    <w:rsid w:val="00FB1A10"/>
    <w:rsid w:val="00FB1E5C"/>
    <w:rsid w:val="00FB2507"/>
    <w:rsid w:val="00FB4344"/>
    <w:rsid w:val="00FB51ED"/>
    <w:rsid w:val="00FB7AE6"/>
    <w:rsid w:val="00FC19B8"/>
    <w:rsid w:val="00FC46AE"/>
    <w:rsid w:val="00FC4DF7"/>
    <w:rsid w:val="00FC7E75"/>
    <w:rsid w:val="00FD1EFB"/>
    <w:rsid w:val="00FD36AB"/>
    <w:rsid w:val="00FD4E89"/>
    <w:rsid w:val="00FD6E98"/>
    <w:rsid w:val="00FE03C5"/>
    <w:rsid w:val="00FE09DC"/>
    <w:rsid w:val="00F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49B83"/>
  <w15:chartTrackingRefBased/>
  <w15:docId w15:val="{F9A5CDEB-87BF-488E-AB36-EB603383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94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07D2"/>
    <w:rPr>
      <w:rFonts w:cs="Times New Roman"/>
    </w:rPr>
  </w:style>
  <w:style w:type="character" w:styleId="Hyperlink">
    <w:name w:val="Hyperlink"/>
    <w:basedOn w:val="DefaultParagraphFont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unhideWhenUsed/>
    <w:rsid w:val="006536DE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efaultParagraphFont"/>
    <w:rsid w:val="00ED3AEE"/>
    <w:rPr>
      <w:rFonts w:ascii="TimesNewRomanPSMT" w:hAnsi="TimesNewRomanPSMT" w:hint="default"/>
      <w:b w:val="0"/>
      <w:bCs w:val="0"/>
      <w:i w:val="0"/>
      <w:iCs w:val="0"/>
      <w:color w:val="0070C0"/>
      <w:sz w:val="20"/>
      <w:szCs w:val="20"/>
    </w:rPr>
  </w:style>
  <w:style w:type="character" w:customStyle="1" w:styleId="fontstyle21">
    <w:name w:val="fontstyle21"/>
    <w:basedOn w:val="DefaultParagraphFont"/>
    <w:rsid w:val="00B3651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7F2428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A3D59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A9429F"/>
  </w:style>
  <w:style w:type="character" w:styleId="Emphasis">
    <w:name w:val="Emphasis"/>
    <w:basedOn w:val="DefaultParagraphFont"/>
    <w:uiPriority w:val="20"/>
    <w:qFormat/>
    <w:rsid w:val="00A9429F"/>
    <w:rPr>
      <w:i/>
      <w:iCs/>
    </w:rPr>
  </w:style>
  <w:style w:type="paragraph" w:styleId="BodyText3">
    <w:name w:val="Body Text 3"/>
    <w:basedOn w:val="Normal"/>
    <w:link w:val="BodyText3Char"/>
    <w:rsid w:val="0048356F"/>
    <w:pPr>
      <w:autoSpaceDE/>
      <w:autoSpaceDN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356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F14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32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ulane.edu/~sanelson/eens212/intro&amp;textures.h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Mata</a:t>
            </a:r>
            <a:r>
              <a:rPr lang="en-US" baseline="0"/>
              <a:t> Kuliah Petrogenesis Batuan Magmatik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radarChart>
        <c:radarStyle val="filled"/>
        <c:varyColors val="0"/>
        <c:ser>
          <c:idx val="0"/>
          <c:order val="0"/>
          <c:tx>
            <c:strRef>
              <c:f>Sheet1!$H$20</c:f>
              <c:strCache>
                <c:ptCount val="1"/>
                <c:pt idx="0">
                  <c:v>UT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Sheet1!$H$21:$H$25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16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DD-4826-BF92-95D36699BDCD}"/>
            </c:ext>
          </c:extLst>
        </c:ser>
        <c:ser>
          <c:idx val="1"/>
          <c:order val="1"/>
          <c:tx>
            <c:strRef>
              <c:f>Sheet1!$I$20</c:f>
              <c:strCache>
                <c:ptCount val="1"/>
                <c:pt idx="0">
                  <c:v>UA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Sheet1!$I$21:$I$25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DD-4826-BF92-95D36699BDCD}"/>
            </c:ext>
          </c:extLst>
        </c:ser>
        <c:ser>
          <c:idx val="2"/>
          <c:order val="2"/>
          <c:tx>
            <c:strRef>
              <c:f>Sheet1!$J$20</c:f>
              <c:strCache>
                <c:ptCount val="1"/>
                <c:pt idx="0">
                  <c:v>T/ K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Sheet1!$J$21:$J$25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14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DD-4826-BF92-95D36699BDCD}"/>
            </c:ext>
          </c:extLst>
        </c:ser>
        <c:ser>
          <c:idx val="3"/>
          <c:order val="3"/>
          <c:tx>
            <c:strRef>
              <c:f>Sheet1!$K$20</c:f>
              <c:strCache>
                <c:ptCount val="1"/>
                <c:pt idx="0">
                  <c:v>L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Sheet1!$K$21:$K$25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1DD-4826-BF92-95D36699BD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6666688"/>
        <c:axId val="526671488"/>
      </c:radarChart>
      <c:catAx>
        <c:axId val="526666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6671488"/>
        <c:crosses val="autoZero"/>
        <c:auto val="1"/>
        <c:lblAlgn val="ctr"/>
        <c:lblOffset val="100"/>
        <c:noMultiLvlLbl val="0"/>
      </c:catAx>
      <c:valAx>
        <c:axId val="526671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6666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200325160676668"/>
          <c:y val="0.65414224263633702"/>
          <c:w val="0.15763746855600072"/>
          <c:h val="0.312502187226596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E98F7-7A18-4CC0-AFB8-619895E0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14</Pages>
  <Words>2495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RPS Mata Kuliah</vt:lpstr>
    </vt:vector>
  </TitlesOfParts>
  <Company>Geological Engineering Dept.</Company>
  <LinksUpToDate>false</LinksUpToDate>
  <CharactersWithSpaces>16689</CharactersWithSpaces>
  <SharedDoc>false</SharedDoc>
  <HLinks>
    <vt:vector size="54" baseType="variant">
      <vt:variant>
        <vt:i4>786518</vt:i4>
      </vt:variant>
      <vt:variant>
        <vt:i4>24</vt:i4>
      </vt:variant>
      <vt:variant>
        <vt:i4>0</vt:i4>
      </vt:variant>
      <vt:variant>
        <vt:i4>5</vt:i4>
      </vt:variant>
      <vt:variant>
        <vt:lpwstr>http://www.pii.or.id/elektro</vt:lpwstr>
      </vt:variant>
      <vt:variant>
        <vt:lpwstr/>
      </vt:variant>
      <vt:variant>
        <vt:i4>7602297</vt:i4>
      </vt:variant>
      <vt:variant>
        <vt:i4>21</vt:i4>
      </vt:variant>
      <vt:variant>
        <vt:i4>0</vt:i4>
      </vt:variant>
      <vt:variant>
        <vt:i4>5</vt:i4>
      </vt:variant>
      <vt:variant>
        <vt:lpwstr>http://www.linux.or.id/</vt:lpwstr>
      </vt:variant>
      <vt:variant>
        <vt:lpwstr/>
      </vt:variant>
      <vt:variant>
        <vt:i4>5505112</vt:i4>
      </vt:variant>
      <vt:variant>
        <vt:i4>18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  <vt:variant>
        <vt:i4>5701726</vt:i4>
      </vt:variant>
      <vt:variant>
        <vt:i4>15</vt:i4>
      </vt:variant>
      <vt:variant>
        <vt:i4>0</vt:i4>
      </vt:variant>
      <vt:variant>
        <vt:i4>5</vt:i4>
      </vt:variant>
      <vt:variant>
        <vt:lpwstr>http://www.ilmukomputer.com/</vt:lpwstr>
      </vt:variant>
      <vt:variant>
        <vt:lpwstr/>
      </vt:variant>
      <vt:variant>
        <vt:i4>5046359</vt:i4>
      </vt:variant>
      <vt:variant>
        <vt:i4>12</vt:i4>
      </vt:variant>
      <vt:variant>
        <vt:i4>0</vt:i4>
      </vt:variant>
      <vt:variant>
        <vt:i4>5</vt:i4>
      </vt:variant>
      <vt:variant>
        <vt:lpwstr>http://www.dell.com/</vt:lpwstr>
      </vt:variant>
      <vt:variant>
        <vt:lpwstr/>
      </vt:variant>
      <vt:variant>
        <vt:i4>3670116</vt:i4>
      </vt:variant>
      <vt:variant>
        <vt:i4>9</vt:i4>
      </vt:variant>
      <vt:variant>
        <vt:i4>0</vt:i4>
      </vt:variant>
      <vt:variant>
        <vt:i4>5</vt:i4>
      </vt:variant>
      <vt:variant>
        <vt:lpwstr>http://www.sun.com/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http://www.3com.co.jp/</vt:lpwstr>
      </vt:variant>
      <vt:variant>
        <vt:lpwstr/>
      </vt:variant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http://www.datatelsup.com/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http://share.its.ac.id/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RPS Mata Kuliah</dc:title>
  <dc:subject>Kurikulum 2021-2025</dc:subject>
  <dc:creator>GESP FT-UH;Teknik Geologi Unhas</dc:creator>
  <cp:keywords>Unhas; GESP; Teknik Geologi; RPS</cp:keywords>
  <cp:lastModifiedBy>Rahmat Abdillah</cp:lastModifiedBy>
  <cp:revision>15</cp:revision>
  <cp:lastPrinted>2000-08-06T21:38:00Z</cp:lastPrinted>
  <dcterms:created xsi:type="dcterms:W3CDTF">2023-06-02T12:33:00Z</dcterms:created>
  <dcterms:modified xsi:type="dcterms:W3CDTF">2023-06-24T03:23:00Z</dcterms:modified>
  <cp:category>Kurikulum;Document;Draft</cp:category>
  <cp:contentStatus>RPS Mata Kuliah</cp:contentStatus>
</cp:coreProperties>
</file>